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B99FF1">
      <w:pPr>
        <w:jc w:val="center"/>
        <w:rPr>
          <w:rFonts w:ascii="Times New Roman" w:hAnsi="Times New Roman" w:cs="Times New Roman"/>
          <w:b/>
          <w:sz w:val="24"/>
          <w:szCs w:val="24"/>
        </w:rPr>
      </w:pPr>
      <w:r>
        <w:rPr>
          <w:rFonts w:ascii="Times New Roman" w:hAnsi="Times New Roman" w:cs="Times New Roman"/>
          <w:b/>
          <w:sz w:val="24"/>
          <w:szCs w:val="24"/>
        </w:rPr>
        <w:t>Публичная оферта на оказание услуг аренды транспортного средства</w:t>
      </w:r>
    </w:p>
    <w:p w14:paraId="283A2E49">
      <w:pPr>
        <w:jc w:val="both"/>
        <w:rPr>
          <w:rFonts w:ascii="Times New Roman" w:hAnsi="Times New Roman" w:cs="Times New Roman"/>
          <w:sz w:val="24"/>
          <w:szCs w:val="24"/>
        </w:rPr>
      </w:pPr>
      <w:r>
        <w:rPr>
          <w:rFonts w:ascii="Times New Roman" w:hAnsi="Times New Roman" w:cs="Times New Roman"/>
          <w:sz w:val="24"/>
          <w:szCs w:val="24"/>
        </w:rPr>
        <w:t>Настоящий документ является публичной офертой в соответствии со статьей 437 Гражданского кодекса Российской Федерации и определяет условия предоставления услуг аренды транспортного средства физическим лицам.</w:t>
      </w:r>
    </w:p>
    <w:p w14:paraId="522EEB55">
      <w:pPr>
        <w:jc w:val="both"/>
        <w:rPr>
          <w:rFonts w:ascii="Times New Roman" w:hAnsi="Times New Roman" w:cs="Times New Roman"/>
          <w:b/>
          <w:i/>
          <w:sz w:val="24"/>
          <w:szCs w:val="24"/>
        </w:rPr>
      </w:pPr>
      <w:r>
        <w:rPr>
          <w:rFonts w:ascii="Times New Roman" w:hAnsi="Times New Roman" w:cs="Times New Roman"/>
          <w:b/>
          <w:i/>
          <w:sz w:val="24"/>
          <w:szCs w:val="24"/>
        </w:rPr>
        <w:t>Пожалуйста, не производите акцепт настоящей оферты, если Вы не согласны со следующими нижеприведёнными условиями</w:t>
      </w:r>
    </w:p>
    <w:p w14:paraId="3F60C1C4">
      <w:pPr>
        <w:pStyle w:val="37"/>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Общие положения и термины.</w:t>
      </w:r>
    </w:p>
    <w:p w14:paraId="1AD3F612">
      <w:pPr>
        <w:pStyle w:val="37"/>
        <w:numPr>
          <w:ilvl w:val="1"/>
          <w:numId w:val="1"/>
        </w:numPr>
        <w:jc w:val="both"/>
        <w:rPr>
          <w:rFonts w:ascii="Times New Roman" w:hAnsi="Times New Roman" w:cs="Times New Roman"/>
          <w:sz w:val="24"/>
          <w:szCs w:val="24"/>
        </w:rPr>
      </w:pPr>
      <w:r>
        <w:rPr>
          <w:rFonts w:ascii="Times New Roman" w:hAnsi="Times New Roman" w:cs="Times New Roman"/>
          <w:sz w:val="24"/>
          <w:szCs w:val="24"/>
        </w:rPr>
        <w:t>Настоящий публичный договор (далее – Оферта) представляет собой официальное предложение ИП Архипова Антона Викторовича (ОГРНИП 318774600396861, ИНН 771406299997), применяющей специальный налоговый режим «Упрощенная система налогообложения» (далее – Арендодатель, Исполнитель), адресованное любому дееспособному лицу (далее – Арендатор, Заказчик, Пользователь Сайта), и содержит все существенные условия по оказанию услуг аренды транспортного средства.</w:t>
      </w:r>
    </w:p>
    <w:p w14:paraId="15B8E51C">
      <w:pPr>
        <w:pStyle w:val="37"/>
        <w:jc w:val="both"/>
        <w:rPr>
          <w:rFonts w:ascii="Times New Roman" w:hAnsi="Times New Roman" w:cs="Times New Roman"/>
          <w:sz w:val="24"/>
          <w:szCs w:val="24"/>
        </w:rPr>
      </w:pPr>
    </w:p>
    <w:p w14:paraId="6D97BDF1">
      <w:pPr>
        <w:pStyle w:val="37"/>
        <w:numPr>
          <w:ilvl w:val="1"/>
          <w:numId w:val="1"/>
        </w:numPr>
        <w:jc w:val="both"/>
        <w:rPr>
          <w:rFonts w:ascii="Times New Roman" w:hAnsi="Times New Roman" w:cs="Times New Roman"/>
          <w:sz w:val="24"/>
          <w:szCs w:val="24"/>
        </w:rPr>
      </w:pPr>
      <w:r>
        <w:rPr>
          <w:rFonts w:ascii="Times New Roman" w:hAnsi="Times New Roman" w:cs="Times New Roman"/>
          <w:sz w:val="24"/>
          <w:szCs w:val="24"/>
        </w:rPr>
        <w:t>В соответствии с п. 2 ст.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Исполнителя, лицо, совершившее акцепт этой Оферты, становится Заказчиком в соответствии с п. 3 ст. 438 ГК РФ. Акцепт Оферты равносилен заключению договора на условиях, изложенных в Оферте.</w:t>
      </w:r>
    </w:p>
    <w:p w14:paraId="070E21CD">
      <w:pPr>
        <w:pStyle w:val="37"/>
        <w:rPr>
          <w:rFonts w:ascii="Times New Roman" w:hAnsi="Times New Roman" w:cs="Times New Roman"/>
          <w:sz w:val="24"/>
          <w:szCs w:val="24"/>
        </w:rPr>
      </w:pPr>
    </w:p>
    <w:p w14:paraId="11AFD3C8">
      <w:pPr>
        <w:pStyle w:val="37"/>
        <w:numPr>
          <w:ilvl w:val="1"/>
          <w:numId w:val="1"/>
        </w:numPr>
        <w:jc w:val="both"/>
        <w:rPr>
          <w:rFonts w:ascii="Times New Roman" w:hAnsi="Times New Roman" w:cs="Times New Roman"/>
          <w:sz w:val="24"/>
          <w:szCs w:val="24"/>
        </w:rPr>
      </w:pPr>
      <w:r>
        <w:rPr>
          <w:rFonts w:ascii="Times New Roman" w:hAnsi="Times New Roman" w:cs="Times New Roman"/>
          <w:sz w:val="24"/>
          <w:szCs w:val="24"/>
        </w:rPr>
        <w:t>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со стоимостью Услуг и со всеми условиями и правилами приема и возврата денежных средств, политикой конфиденциальности и дает Арендодателю и партнерам Арендодателя (включая, но не ограничиваясь, страховые компании) согласие на обработку данных (включая персональные данные) Арендатора, на передачу Арендодателем персональных данных Арендатора партнерам Арендодателя, а также на обработку персональных данных Арендодателем и партнерами Арендодателя для целей оказания Арендатору услуг в рамках данного договора Оферты и в соответствии с Федеральным законом «О персональных данных» от 27.07.2006 № 152-ФЗ. Обработка персональных данных Арендатора осуществляется Арендодателем на условиях и для целей, определённых в Политике конфиденциальности и об обработке персональных данных, доступной для ознакомления на Сайте.</w:t>
      </w:r>
    </w:p>
    <w:p w14:paraId="5B3834A7">
      <w:pPr>
        <w:pStyle w:val="37"/>
        <w:numPr>
          <w:ilvl w:val="1"/>
          <w:numId w:val="1"/>
        </w:numPr>
        <w:jc w:val="both"/>
        <w:rPr>
          <w:rFonts w:ascii="Times New Roman" w:hAnsi="Times New Roman" w:cs="Times New Roman"/>
          <w:sz w:val="24"/>
          <w:szCs w:val="24"/>
        </w:rPr>
      </w:pPr>
      <w:r>
        <w:rPr>
          <w:rFonts w:ascii="Times New Roman" w:hAnsi="Times New Roman" w:cs="Times New Roman"/>
          <w:sz w:val="24"/>
          <w:szCs w:val="24"/>
        </w:rPr>
        <w:t>Для целей настоящего Договора используются следующие понятия и термины:</w:t>
      </w:r>
    </w:p>
    <w:p w14:paraId="1648D6CB">
      <w:pPr>
        <w:jc w:val="both"/>
        <w:rPr>
          <w:rFonts w:ascii="Times New Roman" w:hAnsi="Times New Roman" w:cs="Times New Roman"/>
          <w:sz w:val="24"/>
          <w:szCs w:val="24"/>
        </w:rPr>
      </w:pPr>
      <w:r>
        <w:rPr>
          <w:rFonts w:ascii="Times New Roman" w:hAnsi="Times New Roman" w:cs="Times New Roman"/>
          <w:b/>
          <w:sz w:val="24"/>
          <w:szCs w:val="24"/>
        </w:rPr>
        <w:t>Публичная оферта</w:t>
      </w:r>
      <w:r>
        <w:rPr>
          <w:rFonts w:ascii="Times New Roman" w:hAnsi="Times New Roman" w:cs="Times New Roman"/>
          <w:sz w:val="24"/>
          <w:szCs w:val="24"/>
        </w:rPr>
        <w:t xml:space="preserve"> – предложение Арендодателя транспортного средства, адресованное неопределённому кругу лиц, заключить договор аренды транспортного средства на изложенных в настоящем документе условиях.</w:t>
      </w:r>
    </w:p>
    <w:p w14:paraId="5C74BD26">
      <w:pPr>
        <w:spacing w:after="0" w:line="240" w:lineRule="auto"/>
        <w:jc w:val="both"/>
        <w:rPr>
          <w:rFonts w:ascii="Times New Roman" w:hAnsi="Times New Roman" w:cs="Times New Roman"/>
          <w:sz w:val="24"/>
          <w:szCs w:val="24"/>
        </w:rPr>
      </w:pPr>
      <w:r>
        <w:rPr>
          <w:rFonts w:ascii="Times New Roman" w:hAnsi="Times New Roman" w:eastAsia="Times New Roman" w:cs="Times New Roman"/>
          <w:b/>
          <w:color w:val="000000"/>
          <w:sz w:val="24"/>
          <w:szCs w:val="24"/>
          <w:lang w:eastAsia="ru-RU"/>
        </w:rPr>
        <w:t xml:space="preserve">Арендодатель, Исполнитель, Владелец Сайта </w:t>
      </w:r>
      <w:r>
        <w:rPr>
          <w:rFonts w:ascii="Times New Roman" w:hAnsi="Times New Roman" w:eastAsia="Times New Roman" w:cs="Times New Roman"/>
          <w:color w:val="000000"/>
          <w:sz w:val="24"/>
          <w:szCs w:val="24"/>
          <w:lang w:eastAsia="ru-RU"/>
        </w:rPr>
        <w:t xml:space="preserve">– </w:t>
      </w:r>
      <w:r>
        <w:rPr>
          <w:rFonts w:ascii="Times New Roman" w:hAnsi="Times New Roman" w:cs="Times New Roman"/>
          <w:sz w:val="24"/>
          <w:szCs w:val="24"/>
        </w:rPr>
        <w:t>ИП Архипова Антона Викторовича (ОГРНИП 318774600396861, ИНН 771406299997).</w:t>
      </w:r>
    </w:p>
    <w:p w14:paraId="4BD294FC">
      <w:pPr>
        <w:spacing w:after="0" w:line="240" w:lineRule="auto"/>
        <w:jc w:val="both"/>
        <w:rPr>
          <w:rFonts w:ascii="Times New Roman" w:hAnsi="Times New Roman" w:cs="Times New Roman"/>
          <w:sz w:val="24"/>
          <w:szCs w:val="24"/>
        </w:rPr>
      </w:pPr>
    </w:p>
    <w:p w14:paraId="32E7F5FE">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Арендатор, Заказчик</w:t>
      </w:r>
      <w:r>
        <w:rPr>
          <w:rFonts w:ascii="Times New Roman" w:hAnsi="Times New Roman" w:eastAsia="Times New Roman" w:cs="Times New Roman"/>
          <w:color w:val="000000"/>
          <w:sz w:val="24"/>
          <w:szCs w:val="24"/>
          <w:lang w:eastAsia="ru-RU"/>
        </w:rPr>
        <w:t xml:space="preserve"> (далее также Пользователь, Клиент) – любое физическое дееспособное лицо, которое изъявило желание получить платные услуги транспортного средства Арендодателя.</w:t>
      </w:r>
    </w:p>
    <w:p w14:paraId="07D4E2F3">
      <w:pPr>
        <w:spacing w:after="0" w:line="240" w:lineRule="auto"/>
        <w:jc w:val="both"/>
        <w:rPr>
          <w:rFonts w:ascii="Times New Roman" w:hAnsi="Times New Roman" w:eastAsia="Times New Roman" w:cs="Times New Roman"/>
          <w:b/>
          <w:bCs/>
          <w:color w:val="000000"/>
          <w:sz w:val="24"/>
          <w:szCs w:val="24"/>
          <w:lang w:eastAsia="ru-RU"/>
        </w:rPr>
      </w:pPr>
    </w:p>
    <w:p w14:paraId="7FD66B43">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color w:val="000000"/>
          <w:sz w:val="24"/>
          <w:szCs w:val="24"/>
          <w:lang w:eastAsia="ru-RU"/>
        </w:rPr>
        <w:t>Сайт</w:t>
      </w:r>
      <w:r>
        <w:rPr>
          <w:rFonts w:ascii="Times New Roman" w:hAnsi="Times New Roman" w:eastAsia="Times New Roman" w:cs="Times New Roman"/>
          <w:color w:val="000000"/>
          <w:sz w:val="24"/>
          <w:szCs w:val="24"/>
          <w:lang w:eastAsia="ru-RU"/>
        </w:rPr>
        <w:t xml:space="preserve"> – принадлежащая Исполнителю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 по следующему адресу:  </w:t>
      </w:r>
      <w:r>
        <w:fldChar w:fldCharType="begin"/>
      </w:r>
      <w:r>
        <w:instrText xml:space="preserve"> HYPERLINK "https://carsale.antonarhipov.ru/" </w:instrText>
      </w:r>
      <w:r>
        <w:fldChar w:fldCharType="separate"/>
      </w:r>
      <w:r>
        <w:rPr>
          <w:rFonts w:ascii="Times New Roman" w:hAnsi="Times New Roman" w:eastAsia="Times New Roman" w:cs="Times New Roman"/>
          <w:color w:val="000000"/>
          <w:sz w:val="24"/>
          <w:szCs w:val="24"/>
          <w:lang w:eastAsia="ru-RU"/>
        </w:rPr>
        <w:t>https://carsale.antonarhipov.ru</w:t>
      </w:r>
      <w:r>
        <w:rPr>
          <w:rFonts w:ascii="Times New Roman" w:hAnsi="Times New Roman" w:eastAsia="Times New Roman" w:cs="Times New Roman"/>
          <w:color w:val="000000"/>
          <w:sz w:val="24"/>
          <w:szCs w:val="24"/>
          <w:lang w:eastAsia="ru-RU"/>
        </w:rPr>
        <w:fldChar w:fldCharType="end"/>
      </w:r>
      <w:r>
        <w:rPr>
          <w:rFonts w:ascii="Times New Roman" w:hAnsi="Times New Roman" w:eastAsia="Times New Roman" w:cs="Times New Roman"/>
          <w:color w:val="000000"/>
          <w:sz w:val="24"/>
          <w:szCs w:val="24"/>
          <w:lang w:eastAsia="ru-RU"/>
        </w:rPr>
        <w:t xml:space="preserve"> </w:t>
      </w:r>
    </w:p>
    <w:p w14:paraId="529671EA">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u w:color="000000"/>
        </w:rPr>
      </w:pPr>
      <w:r>
        <w:rPr>
          <w:rFonts w:ascii="Times New Roman" w:hAnsi="Times New Roman" w:cs="Times New Roman"/>
          <w:b/>
          <w:bCs/>
          <w:u w:color="000000"/>
        </w:rPr>
        <w:t xml:space="preserve">Администрация сайта – </w:t>
      </w:r>
      <w:r>
        <w:rPr>
          <w:rFonts w:ascii="Times New Roman" w:hAnsi="Times New Roman" w:cs="Times New Roman"/>
          <w:u w:color="000000"/>
        </w:rPr>
        <w:t>Исполнитель и уполномоченные им лица на техническое, аудиовизуальное и содержательное обеспечение работы Сайта.</w:t>
      </w:r>
    </w:p>
    <w:p w14:paraId="07653928">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514E6E0D">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r>
        <w:rPr>
          <w:rFonts w:ascii="Times New Roman" w:hAnsi="Times New Roman" w:cs="Times New Roman"/>
          <w:b/>
          <w:bCs/>
          <w:u w:color="000000"/>
        </w:rPr>
        <w:t>Услуги Арендодателя</w:t>
      </w:r>
      <w:r>
        <w:rPr>
          <w:rFonts w:ascii="Times New Roman" w:hAnsi="Times New Roman" w:cs="Times New Roman"/>
          <w:u w:color="000000"/>
        </w:rPr>
        <w:t xml:space="preserve"> – деятельность Арендодателя по предоставлению транспортных средств в аренду, наполнение и содержание которых указывается на Сайте.</w:t>
      </w:r>
    </w:p>
    <w:p w14:paraId="48E0BD3E">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70C8C92A">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r>
        <w:rPr>
          <w:rFonts w:ascii="Times New Roman" w:hAnsi="Times New Roman" w:cs="Times New Roman"/>
          <w:u w:color="000000"/>
        </w:rPr>
        <w:t>Услуги аренды транспортного средства могут включать или не включать услуги экипажа транспортного средства, предоставленного Арендодателем.</w:t>
      </w:r>
    </w:p>
    <w:p w14:paraId="61DA41B3">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0D174A2B">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60" w:line="240" w:lineRule="auto"/>
        <w:jc w:val="both"/>
        <w:rPr>
          <w:rFonts w:ascii="Times New Roman" w:hAnsi="Times New Roman" w:cs="Times New Roman"/>
          <w:u w:color="000000"/>
        </w:rPr>
      </w:pPr>
      <w:r>
        <w:rPr>
          <w:rFonts w:ascii="Times New Roman" w:hAnsi="Times New Roman" w:cs="Times New Roman"/>
          <w:b/>
          <w:bCs/>
          <w:u w:color="000000"/>
        </w:rPr>
        <w:t>Стоимость услуг</w:t>
      </w:r>
      <w:r>
        <w:rPr>
          <w:rFonts w:ascii="Times New Roman" w:hAnsi="Times New Roman" w:cs="Times New Roman"/>
          <w:u w:color="000000"/>
        </w:rPr>
        <w:t xml:space="preserve"> – денежная сумма в отношении услуг предоставления в аренду транспортного средства, указанная на Сайте, или согласованная в индивидуальном порядке с Арендатором, которая является актуальной с даты её фактической публикации или направления Арендатору по телекоммуникационным каналам связи, включая мессенджеры до момента, пока не будет опубликована новая стоимость услуг или не истечет срок индивидуального предложения. В случае противоречия информации о стоимости услуг, размещенной на Сайте и на других площадках, приоритет имеет информация, размещенная на Сайте.</w:t>
      </w:r>
    </w:p>
    <w:p w14:paraId="37F7CB29">
      <w:pPr>
        <w:jc w:val="both"/>
        <w:rPr>
          <w:rFonts w:ascii="Times New Roman" w:hAnsi="Times New Roman" w:cs="Times New Roman"/>
          <w:sz w:val="24"/>
          <w:szCs w:val="24"/>
        </w:rPr>
      </w:pPr>
      <w:r>
        <w:rPr>
          <w:rFonts w:ascii="Times New Roman" w:hAnsi="Times New Roman" w:cs="Times New Roman"/>
          <w:b/>
          <w:sz w:val="24"/>
          <w:szCs w:val="24"/>
        </w:rPr>
        <w:t>Транспортное средство (ТС)</w:t>
      </w:r>
      <w:r>
        <w:rPr>
          <w:rFonts w:ascii="Times New Roman" w:hAnsi="Times New Roman" w:cs="Times New Roman"/>
          <w:sz w:val="24"/>
          <w:szCs w:val="24"/>
        </w:rPr>
        <w:t xml:space="preserve"> – транспортное средство, используемое для перевозки пассажиров, предоставляемое Арендатору в аренду по настоящему Договору.</w:t>
      </w:r>
    </w:p>
    <w:p w14:paraId="3839B03F">
      <w:pPr>
        <w:jc w:val="both"/>
        <w:rPr>
          <w:rFonts w:ascii="Times New Roman" w:hAnsi="Times New Roman" w:cs="Times New Roman"/>
          <w:sz w:val="24"/>
          <w:szCs w:val="24"/>
        </w:rPr>
      </w:pPr>
      <w:r>
        <w:rPr>
          <w:rFonts w:ascii="Times New Roman" w:hAnsi="Times New Roman" w:cs="Times New Roman"/>
          <w:b/>
          <w:sz w:val="24"/>
          <w:szCs w:val="24"/>
        </w:rPr>
        <w:t>Арендная плата</w:t>
      </w:r>
      <w:r>
        <w:rPr>
          <w:rFonts w:ascii="Times New Roman" w:hAnsi="Times New Roman" w:cs="Times New Roman"/>
          <w:sz w:val="24"/>
          <w:szCs w:val="24"/>
        </w:rPr>
        <w:t xml:space="preserve"> – плата за предоставление Арендатору ТС, размер которой устанавливается в соответствии с Тарифами, определенными на Сайте при выборе конкретного ТС или определяемая Сторонами в индивидуальном порядке. </w:t>
      </w:r>
    </w:p>
    <w:p w14:paraId="182B3E40">
      <w:pPr>
        <w:jc w:val="both"/>
        <w:rPr>
          <w:rFonts w:ascii="Times New Roman" w:hAnsi="Times New Roman" w:cs="Times New Roman"/>
          <w:sz w:val="24"/>
          <w:szCs w:val="24"/>
        </w:rPr>
      </w:pPr>
      <w:r>
        <w:rPr>
          <w:rFonts w:ascii="Times New Roman" w:hAnsi="Times New Roman" w:cs="Times New Roman"/>
          <w:b/>
          <w:sz w:val="24"/>
          <w:szCs w:val="24"/>
        </w:rPr>
        <w:t>Приложение №1</w:t>
      </w:r>
      <w:r>
        <w:rPr>
          <w:rFonts w:ascii="Times New Roman" w:hAnsi="Times New Roman" w:cs="Times New Roman"/>
          <w:sz w:val="24"/>
          <w:szCs w:val="24"/>
        </w:rPr>
        <w:t xml:space="preserve"> - Акт приема-передачи транспортного средства Арендатору, который является неотъемлемой частью настоящего Договора, и в котором указываются существенные условия заключенного Договора, в том числе идентификационные характеристики, сроки и дата аренды выбранного Арендатором ТС, размер арендной платы, дополнительные услуги и проч. </w:t>
      </w:r>
    </w:p>
    <w:p w14:paraId="4DFFDD2A">
      <w:pPr>
        <w:spacing w:before="240" w:after="240"/>
        <w:jc w:val="both"/>
        <w:rPr>
          <w:rFonts w:ascii="Times New Roman" w:hAnsi="Times New Roman" w:cs="Times New Roman"/>
          <w:sz w:val="24"/>
          <w:szCs w:val="24"/>
        </w:rPr>
      </w:pPr>
      <w:r>
        <w:rPr>
          <w:rFonts w:ascii="Times New Roman" w:hAnsi="Times New Roman" w:cs="Times New Roman"/>
          <w:b/>
          <w:sz w:val="24"/>
          <w:szCs w:val="24"/>
        </w:rPr>
        <w:t>Приложение №2</w:t>
      </w:r>
      <w:r>
        <w:rPr>
          <w:rFonts w:ascii="Times New Roman" w:hAnsi="Times New Roman" w:cs="Times New Roman"/>
          <w:sz w:val="24"/>
          <w:szCs w:val="24"/>
        </w:rPr>
        <w:t xml:space="preserve"> - Акт возврата транспортного средства Арендодателю, который является неотъемлемой частью настоящего Договора, и в котором фиксируется окончательные взаиморасчеты Сторон и указывается состояние ТС после завершения аренды.</w:t>
      </w:r>
    </w:p>
    <w:p w14:paraId="6BD46BC6">
      <w:pPr>
        <w:jc w:val="both"/>
        <w:rPr>
          <w:rFonts w:ascii="Times New Roman" w:hAnsi="Times New Roman" w:cs="Times New Roman"/>
          <w:sz w:val="24"/>
          <w:szCs w:val="24"/>
        </w:rPr>
      </w:pPr>
      <w:r>
        <w:rPr>
          <w:rFonts w:ascii="Times New Roman" w:hAnsi="Times New Roman" w:cs="Times New Roman"/>
          <w:b/>
          <w:sz w:val="24"/>
          <w:szCs w:val="24"/>
        </w:rPr>
        <w:t>Предоплата (аванс)</w:t>
      </w:r>
      <w:r>
        <w:rPr>
          <w:rFonts w:ascii="Times New Roman" w:hAnsi="Times New Roman" w:cs="Times New Roman"/>
          <w:sz w:val="24"/>
          <w:szCs w:val="24"/>
        </w:rPr>
        <w:t xml:space="preserve"> – денежная сумма, которая вносится Арендатором при подтверждении Арендодателем возможности брони (доступности) выбранного Арендатором ТС в указанные им сроки и даты. </w:t>
      </w:r>
    </w:p>
    <w:p w14:paraId="4F376AC3">
      <w:pPr>
        <w:jc w:val="both"/>
        <w:rPr>
          <w:rFonts w:ascii="Times New Roman" w:hAnsi="Times New Roman" w:cs="Times New Roman"/>
          <w:sz w:val="24"/>
          <w:szCs w:val="24"/>
        </w:rPr>
      </w:pPr>
      <w:r>
        <w:rPr>
          <w:rFonts w:ascii="Times New Roman" w:hAnsi="Times New Roman" w:cs="Times New Roman"/>
          <w:b/>
          <w:sz w:val="24"/>
          <w:szCs w:val="24"/>
        </w:rPr>
        <w:t>Обеспечительный платеж</w:t>
      </w:r>
      <w:r>
        <w:rPr>
          <w:rFonts w:ascii="Times New Roman" w:hAnsi="Times New Roman" w:cs="Times New Roman"/>
          <w:sz w:val="24"/>
          <w:szCs w:val="24"/>
        </w:rPr>
        <w:t xml:space="preserve"> – денежная сумма, которая вносится Арендатором Арендодателю перед передачей ТС в аренду, гарантирующая выполнение обязательств Арендатора перед Арендодателем, а также возмещения ущерба, нанесенного Арендатором в период аренды ТС. Размер Обеспечительного платежа указывается на Сайте при выборе конкретного ТС и (или) устанавливается в индивидуальном порядке по соглашению сторон в Приложении №1 к Договору, которое является его неотъемлемой частью.</w:t>
      </w:r>
    </w:p>
    <w:p w14:paraId="1C07A0F8">
      <w:pPr>
        <w:jc w:val="both"/>
        <w:rPr>
          <w:rFonts w:ascii="Times New Roman" w:hAnsi="Times New Roman" w:cs="Times New Roman"/>
          <w:sz w:val="24"/>
          <w:szCs w:val="24"/>
        </w:rPr>
      </w:pPr>
      <w:r>
        <w:rPr>
          <w:rFonts w:ascii="Times New Roman" w:hAnsi="Times New Roman" w:cs="Times New Roman"/>
          <w:sz w:val="24"/>
          <w:szCs w:val="24"/>
        </w:rPr>
        <w:t>В случае отличия информации о размере обеспечительного платежа на Сайте от указанных Арендатором в Приложении №1, приоритет имеет информация, указанная в Приложении №1, которое направляется Арендатору одновременно с Договором.</w:t>
      </w:r>
    </w:p>
    <w:p w14:paraId="6BB713AC">
      <w:pPr>
        <w:jc w:val="both"/>
        <w:rPr>
          <w:rFonts w:ascii="Times New Roman" w:hAnsi="Times New Roman" w:cs="Times New Roman"/>
          <w:sz w:val="24"/>
          <w:szCs w:val="24"/>
        </w:rPr>
      </w:pPr>
      <w:r>
        <w:rPr>
          <w:rFonts w:ascii="Times New Roman" w:hAnsi="Times New Roman" w:cs="Times New Roman"/>
          <w:b/>
          <w:sz w:val="24"/>
          <w:szCs w:val="24"/>
        </w:rPr>
        <w:t>Арендодатель</w:t>
      </w:r>
      <w:r>
        <w:rPr>
          <w:rFonts w:ascii="Times New Roman" w:hAnsi="Times New Roman" w:cs="Times New Roman"/>
          <w:sz w:val="24"/>
          <w:szCs w:val="24"/>
        </w:rPr>
        <w:t xml:space="preserve"> – сторона по договору, в том числе уполномоченные им лица, которая передает в аренду (субаренду) ТС, принадлежащие ему на праве собственности, субаренды.</w:t>
      </w:r>
    </w:p>
    <w:p w14:paraId="697A958F">
      <w:pPr>
        <w:jc w:val="both"/>
        <w:rPr>
          <w:rFonts w:ascii="Times New Roman" w:hAnsi="Times New Roman" w:cs="Times New Roman"/>
          <w:sz w:val="24"/>
          <w:szCs w:val="24"/>
        </w:rPr>
      </w:pPr>
      <w:r>
        <w:rPr>
          <w:rFonts w:ascii="Times New Roman" w:hAnsi="Times New Roman" w:cs="Times New Roman"/>
          <w:b/>
          <w:sz w:val="24"/>
          <w:szCs w:val="24"/>
        </w:rPr>
        <w:t xml:space="preserve">Арендатор – </w:t>
      </w:r>
      <w:r>
        <w:rPr>
          <w:rFonts w:ascii="Times New Roman" w:hAnsi="Times New Roman" w:cs="Times New Roman"/>
          <w:sz w:val="24"/>
          <w:szCs w:val="24"/>
        </w:rPr>
        <w:t>сторона по договору, которая принимает в аренду (субаренду) ТС, а также в предусмотренных Договором случаях допущенное к управлению Арендатором ТС лицо, указанное в Приложении №1 к настоящему Договору, и согласованное Арендодателем.</w:t>
      </w:r>
    </w:p>
    <w:p w14:paraId="1EC87454">
      <w:pPr>
        <w:jc w:val="both"/>
        <w:rPr>
          <w:rFonts w:ascii="Times New Roman" w:hAnsi="Times New Roman" w:cs="Times New Roman"/>
          <w:sz w:val="24"/>
          <w:szCs w:val="24"/>
        </w:rPr>
      </w:pPr>
      <w:r>
        <w:rPr>
          <w:rFonts w:ascii="Times New Roman" w:hAnsi="Times New Roman" w:cs="Times New Roman"/>
          <w:b/>
          <w:sz w:val="24"/>
          <w:szCs w:val="24"/>
        </w:rPr>
        <w:t>Аварийный стиль вождения</w:t>
      </w:r>
      <w:r>
        <w:rPr>
          <w:rFonts w:ascii="Times New Roman" w:hAnsi="Times New Roman" w:cs="Times New Roman"/>
          <w:sz w:val="24"/>
          <w:szCs w:val="24"/>
        </w:rPr>
        <w:t xml:space="preserve"> - резкое маневрирование, частое перестроение, резкое ускорение, резкое торможение, дрифт, движение с превышением разрешенной скорости, несоблюдение правил разметки и правил дорожного движения, резкое вхождение в поворот.  </w:t>
      </w:r>
    </w:p>
    <w:p w14:paraId="0B238B24">
      <w:pPr>
        <w:jc w:val="both"/>
        <w:rPr>
          <w:rFonts w:ascii="Times New Roman" w:hAnsi="Times New Roman" w:cs="Times New Roman"/>
          <w:sz w:val="24"/>
          <w:szCs w:val="24"/>
        </w:rPr>
      </w:pPr>
      <w:r>
        <w:rPr>
          <w:rFonts w:ascii="Times New Roman" w:hAnsi="Times New Roman" w:cs="Times New Roman"/>
          <w:b/>
          <w:sz w:val="24"/>
          <w:szCs w:val="24"/>
        </w:rPr>
        <w:t xml:space="preserve">Аренда с экипажем </w:t>
      </w:r>
      <w:r>
        <w:rPr>
          <w:rFonts w:ascii="Times New Roman" w:hAnsi="Times New Roman" w:cs="Times New Roman"/>
          <w:sz w:val="24"/>
          <w:szCs w:val="24"/>
        </w:rPr>
        <w:t>– аренда ТС, которая предполагает арену ТС и услуги водителя, предоставляемые Арендодателем.</w:t>
      </w:r>
    </w:p>
    <w:p w14:paraId="6D9DA8A3">
      <w:pPr>
        <w:jc w:val="both"/>
        <w:rPr>
          <w:rFonts w:ascii="Times New Roman" w:hAnsi="Times New Roman" w:cs="Times New Roman"/>
          <w:sz w:val="24"/>
          <w:szCs w:val="24"/>
        </w:rPr>
      </w:pPr>
      <w:r>
        <w:rPr>
          <w:rFonts w:ascii="Times New Roman" w:hAnsi="Times New Roman" w:cs="Times New Roman"/>
          <w:b/>
          <w:sz w:val="24"/>
          <w:szCs w:val="24"/>
        </w:rPr>
        <w:t>Аренда без экипажа</w:t>
      </w:r>
      <w:r>
        <w:rPr>
          <w:rFonts w:ascii="Times New Roman" w:hAnsi="Times New Roman" w:cs="Times New Roman"/>
          <w:sz w:val="24"/>
          <w:szCs w:val="24"/>
        </w:rPr>
        <w:t xml:space="preserve"> - аренда ТС, которая предполагает управление ТС во время аренды силами Арендатора без привлечения водителя Арендодателя.</w:t>
      </w:r>
    </w:p>
    <w:p w14:paraId="545B56C5">
      <w:pPr>
        <w:jc w:val="both"/>
        <w:rPr>
          <w:rFonts w:ascii="Times New Roman" w:hAnsi="Times New Roman" w:cs="Times New Roman"/>
          <w:sz w:val="24"/>
          <w:szCs w:val="24"/>
        </w:rPr>
      </w:pPr>
      <w:r>
        <w:rPr>
          <w:rFonts w:ascii="Times New Roman" w:hAnsi="Times New Roman" w:cs="Times New Roman"/>
          <w:b/>
          <w:sz w:val="24"/>
          <w:szCs w:val="24"/>
        </w:rPr>
        <w:t>Документы</w:t>
      </w:r>
      <w:r>
        <w:rPr>
          <w:rFonts w:ascii="Times New Roman" w:hAnsi="Times New Roman" w:cs="Times New Roman"/>
          <w:sz w:val="24"/>
          <w:szCs w:val="24"/>
        </w:rPr>
        <w:t xml:space="preserve"> – Свидетельство о регистрации ТС, Полис ОСАГО, полис КАСКО (при наличии).</w:t>
      </w:r>
    </w:p>
    <w:p w14:paraId="4F1CB096">
      <w:pPr>
        <w:jc w:val="both"/>
        <w:rPr>
          <w:rFonts w:ascii="Times New Roman" w:hAnsi="Times New Roman" w:cs="Times New Roman"/>
          <w:sz w:val="24"/>
          <w:szCs w:val="24"/>
        </w:rPr>
      </w:pPr>
      <w:r>
        <w:rPr>
          <w:rFonts w:ascii="Times New Roman" w:hAnsi="Times New Roman" w:cs="Times New Roman"/>
          <w:b/>
          <w:sz w:val="24"/>
          <w:szCs w:val="24"/>
        </w:rPr>
        <w:t>Зона</w:t>
      </w:r>
      <w:r>
        <w:rPr>
          <w:rFonts w:ascii="Times New Roman" w:hAnsi="Times New Roman" w:cs="Times New Roman"/>
          <w:sz w:val="24"/>
          <w:szCs w:val="24"/>
        </w:rPr>
        <w:t xml:space="preserve"> – территория, находящаяся в границах одного или нескольких субъектов Российской Федерации: город Москва, Московская область. По согласованию с Арендодателем Зона может быть расширена.</w:t>
      </w:r>
    </w:p>
    <w:p w14:paraId="1AAF4F59">
      <w:pPr>
        <w:jc w:val="both"/>
        <w:rPr>
          <w:rFonts w:ascii="Times New Roman" w:hAnsi="Times New Roman" w:cs="Times New Roman"/>
          <w:sz w:val="24"/>
          <w:szCs w:val="24"/>
        </w:rPr>
      </w:pPr>
      <w:r>
        <w:rPr>
          <w:rFonts w:ascii="Times New Roman" w:hAnsi="Times New Roman" w:cs="Times New Roman"/>
          <w:b/>
          <w:sz w:val="24"/>
          <w:szCs w:val="24"/>
        </w:rPr>
        <w:t>Место подачи/возврата ТС</w:t>
      </w:r>
      <w:r>
        <w:rPr>
          <w:rFonts w:ascii="Times New Roman" w:hAnsi="Times New Roman" w:cs="Times New Roman"/>
          <w:sz w:val="24"/>
          <w:szCs w:val="24"/>
        </w:rPr>
        <w:t xml:space="preserve"> – место, определяемое по согласованию Сторон в индивидуальном порядке, откуда Арендатор забирает и возвращает ТС. По согласованию с Арендодателем ТС может быть доставлено Арендатору/ возвращено Арендодателю его собственными силами за дополнительную плату по указанному Арендатором адресу.</w:t>
      </w:r>
    </w:p>
    <w:p w14:paraId="5283CF8A">
      <w:pPr>
        <w:jc w:val="both"/>
        <w:rPr>
          <w:rFonts w:ascii="Times New Roman" w:hAnsi="Times New Roman" w:cs="Times New Roman"/>
          <w:sz w:val="24"/>
          <w:szCs w:val="24"/>
        </w:rPr>
      </w:pPr>
      <w:r>
        <w:rPr>
          <w:rFonts w:ascii="Times New Roman" w:hAnsi="Times New Roman" w:cs="Times New Roman"/>
          <w:b/>
          <w:sz w:val="24"/>
          <w:szCs w:val="24"/>
        </w:rPr>
        <w:t>Суточный пробег ТС</w:t>
      </w:r>
      <w:r>
        <w:rPr>
          <w:rFonts w:ascii="Times New Roman" w:hAnsi="Times New Roman" w:cs="Times New Roman"/>
          <w:sz w:val="24"/>
          <w:szCs w:val="24"/>
        </w:rPr>
        <w:t xml:space="preserve"> – максимально допустимый пробег арендованного ТС в течение 24 часов, который составляет от 150 до 250 км в сутки в зависимости от конкретного арендованного ТС, соблюдение которого исключает повышение тарифа.</w:t>
      </w:r>
    </w:p>
    <w:p w14:paraId="25BDC28B">
      <w:pPr>
        <w:jc w:val="both"/>
        <w:rPr>
          <w:rFonts w:ascii="Times New Roman" w:hAnsi="Times New Roman" w:cs="Times New Roman"/>
          <w:sz w:val="24"/>
          <w:szCs w:val="24"/>
        </w:rPr>
      </w:pPr>
      <w:r>
        <w:rPr>
          <w:rFonts w:ascii="Times New Roman" w:hAnsi="Times New Roman" w:cs="Times New Roman"/>
          <w:b/>
          <w:sz w:val="24"/>
          <w:szCs w:val="24"/>
        </w:rPr>
        <w:t>ПДД</w:t>
      </w:r>
      <w:r>
        <w:rPr>
          <w:rFonts w:ascii="Times New Roman" w:hAnsi="Times New Roman" w:cs="Times New Roman"/>
          <w:sz w:val="24"/>
          <w:szCs w:val="24"/>
        </w:rPr>
        <w:t xml:space="preserve"> – Правила дорожного движения Российской Федерации, утвержденные Постановлением Правительства Российской Федерации от 23.10.1993 № 1090 «О Правилах дорожного движения».</w:t>
      </w:r>
    </w:p>
    <w:p w14:paraId="7BDD0710">
      <w:pPr>
        <w:jc w:val="both"/>
        <w:rPr>
          <w:rFonts w:ascii="Times New Roman" w:hAnsi="Times New Roman" w:cs="Times New Roman"/>
          <w:sz w:val="24"/>
          <w:szCs w:val="24"/>
        </w:rPr>
      </w:pPr>
      <w:r>
        <w:rPr>
          <w:rFonts w:ascii="Times New Roman" w:hAnsi="Times New Roman" w:cs="Times New Roman"/>
          <w:b/>
          <w:sz w:val="24"/>
          <w:szCs w:val="24"/>
        </w:rPr>
        <w:t xml:space="preserve">Тариф </w:t>
      </w:r>
      <w:r>
        <w:rPr>
          <w:rFonts w:ascii="Times New Roman" w:hAnsi="Times New Roman" w:cs="Times New Roman"/>
          <w:sz w:val="24"/>
          <w:szCs w:val="24"/>
        </w:rPr>
        <w:t>– размер платы в час/за сутки за предоставление Арендатору ТС в краткосрочную аренду, определенный и обозначенный на Сайте Арендодателя и (или) в Приложении № 1 к Договору.</w:t>
      </w:r>
    </w:p>
    <w:p w14:paraId="4F9C5E3F">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r>
        <w:rPr>
          <w:rFonts w:ascii="Times New Roman" w:hAnsi="Times New Roman" w:cs="Times New Roman"/>
          <w:b/>
          <w:bCs/>
          <w:u w:color="000000"/>
        </w:rPr>
        <w:t>Личные данные</w:t>
      </w:r>
      <w:r>
        <w:rPr>
          <w:rFonts w:ascii="Times New Roman" w:hAnsi="Times New Roman" w:cs="Times New Roman"/>
          <w:u w:color="000000"/>
        </w:rPr>
        <w:t xml:space="preserve"> – персональные данные Арендатора, которые доступны только Исполнителю, уполномоченным им лицам и не доступны другим посетителям Сайта. </w:t>
      </w:r>
    </w:p>
    <w:p w14:paraId="3CD88675">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59AAFBBD">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i/>
          <w:u w:color="000000"/>
        </w:rPr>
      </w:pPr>
      <w:r>
        <w:rPr>
          <w:rFonts w:ascii="Times New Roman" w:hAnsi="Times New Roman" w:cs="Times New Roman"/>
          <w:i/>
          <w:u w:color="000000"/>
        </w:rPr>
        <w:t>Исполнитель обязуется использовать все имеющиеся в его распоряжении средства защиты персональных данных. Более подробно о правах и обязанностях Исполнителя см. Соглашение о конфиденциальности и об обработке персональных данных.</w:t>
      </w:r>
    </w:p>
    <w:p w14:paraId="0F885535">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6CFC404F">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u w:color="000000"/>
        </w:rPr>
      </w:pPr>
      <w:r>
        <w:rPr>
          <w:rFonts w:ascii="Times New Roman" w:hAnsi="Times New Roman" w:cs="Times New Roman"/>
          <w:b/>
          <w:bCs/>
          <w:u w:color="000000"/>
        </w:rPr>
        <w:t>Публичные данные</w:t>
      </w:r>
      <w:r>
        <w:rPr>
          <w:rFonts w:ascii="Times New Roman" w:hAnsi="Times New Roman" w:cs="Times New Roman"/>
          <w:u w:color="000000"/>
        </w:rPr>
        <w:t xml:space="preserve"> – персональные данные Пользователя, опубликованные самим Пользователем по его личному волеизъявлению, которые доступны всем Пользователям.</w:t>
      </w:r>
    </w:p>
    <w:p w14:paraId="48D7258F">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2F029C5B">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cs="Times New Roman"/>
          <w:i/>
          <w:u w:color="000000"/>
        </w:rPr>
      </w:pPr>
      <w:r>
        <w:rPr>
          <w:rFonts w:ascii="Times New Roman" w:hAnsi="Times New Roman" w:cs="Times New Roman"/>
          <w:i/>
          <w:u w:color="000000"/>
        </w:rPr>
        <w:t>Во избежание какого-либо недоразумения, обращается внимание на недопустимость акцепта настоящего Соглашения в случае, если Заказчик не согласен с тем, что указанные им персональные данные будут доступны третьим лицам.</w:t>
      </w:r>
    </w:p>
    <w:p w14:paraId="2EB3B713">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11FF2ECD">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r>
        <w:rPr>
          <w:rFonts w:ascii="Times New Roman" w:hAnsi="Times New Roman" w:cs="Times New Roman"/>
          <w:b/>
          <w:bCs/>
          <w:u w:color="000000"/>
        </w:rPr>
        <w:t>Период оказания/получения услуги</w:t>
      </w:r>
      <w:r>
        <w:rPr>
          <w:rFonts w:ascii="Times New Roman" w:hAnsi="Times New Roman" w:cs="Times New Roman"/>
          <w:u w:color="000000"/>
        </w:rPr>
        <w:t xml:space="preserve"> – отрезок времени, исчисляемый в  днях, часах в течение которых Арендатор пользуется на правах аренды/субаренды транспортным средством, предоставленным Арендодателем.</w:t>
      </w:r>
    </w:p>
    <w:p w14:paraId="05B33B94">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48014CB8">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r>
        <w:rPr>
          <w:rFonts w:ascii="Times New Roman" w:hAnsi="Times New Roman" w:cs="Times New Roman"/>
          <w:u w:color="000000"/>
        </w:rPr>
        <w:t>В настоящем Договоре могут использоваться иные термины, не определенные в настоящем разделе. Толкование таких терминов будет осуществляться в соответствии со смыслом Договора, а также на основании терминов и понятий, закрепленных в иных актах законодательства Российской Федерации, а также на основании сложившейся практики делового оборота.</w:t>
      </w:r>
    </w:p>
    <w:p w14:paraId="24FFB489">
      <w:pPr>
        <w:pStyle w:val="4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eastAsia="Times New Roman" w:cs="Times New Roman"/>
          <w:u w:color="000000"/>
        </w:rPr>
      </w:pPr>
    </w:p>
    <w:p w14:paraId="229A8FC1">
      <w:pPr>
        <w:pStyle w:val="37"/>
        <w:numPr>
          <w:ilvl w:val="0"/>
          <w:numId w:val="2"/>
        </w:numPr>
        <w:jc w:val="both"/>
        <w:rPr>
          <w:rFonts w:ascii="Times New Roman" w:hAnsi="Times New Roman" w:cs="Times New Roman"/>
          <w:vanish/>
          <w:sz w:val="24"/>
          <w:szCs w:val="24"/>
        </w:rPr>
      </w:pPr>
    </w:p>
    <w:p w14:paraId="2297F0B0">
      <w:pPr>
        <w:pStyle w:val="37"/>
        <w:numPr>
          <w:ilvl w:val="0"/>
          <w:numId w:val="2"/>
        </w:numPr>
        <w:jc w:val="both"/>
        <w:rPr>
          <w:rFonts w:ascii="Times New Roman" w:hAnsi="Times New Roman" w:cs="Times New Roman"/>
          <w:vanish/>
          <w:sz w:val="24"/>
          <w:szCs w:val="24"/>
        </w:rPr>
      </w:pPr>
    </w:p>
    <w:p w14:paraId="2DE6454A">
      <w:pPr>
        <w:pStyle w:val="37"/>
        <w:numPr>
          <w:ilvl w:val="0"/>
          <w:numId w:val="2"/>
        </w:numPr>
        <w:jc w:val="both"/>
        <w:rPr>
          <w:rFonts w:ascii="Times New Roman" w:hAnsi="Times New Roman" w:cs="Times New Roman"/>
          <w:vanish/>
          <w:sz w:val="24"/>
          <w:szCs w:val="24"/>
        </w:rPr>
      </w:pPr>
    </w:p>
    <w:p w14:paraId="59EEF32B">
      <w:pPr>
        <w:pStyle w:val="37"/>
        <w:numPr>
          <w:ilvl w:val="0"/>
          <w:numId w:val="2"/>
        </w:numPr>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Моментом полного и безоговорочного принятия арендатором предложения Арендодателя заключить Договор оферты (</w:t>
      </w:r>
      <w:r>
        <w:rPr>
          <w:rFonts w:ascii="Times New Roman" w:hAnsi="Times New Roman" w:cs="Times New Roman"/>
          <w:b/>
          <w:sz w:val="24"/>
          <w:szCs w:val="24"/>
        </w:rPr>
        <w:t>акцептом оферты</w:t>
      </w:r>
      <w:r>
        <w:rPr>
          <w:rFonts w:ascii="Times New Roman" w:hAnsi="Times New Roman" w:cs="Times New Roman"/>
          <w:sz w:val="24"/>
          <w:szCs w:val="24"/>
        </w:rPr>
        <w:t>) считается факт совершения регистрационных и (или) платежных действий путем осуществления наличных, безналичных платежей,</w:t>
      </w:r>
      <w:r>
        <w:rPr>
          <w:rFonts w:hint="default" w:ascii="Times New Roman" w:hAnsi="Times New Roman" w:cs="Times New Roman"/>
          <w:sz w:val="24"/>
          <w:szCs w:val="24"/>
          <w:lang w:val="ru-RU"/>
        </w:rPr>
        <w:t xml:space="preserve">оплаты  </w:t>
      </w:r>
      <w:r>
        <w:rPr>
          <w:rFonts w:ascii="Times New Roman" w:hAnsi="Times New Roman" w:cs="Times New Roman"/>
          <w:sz w:val="24"/>
          <w:szCs w:val="24"/>
        </w:rPr>
        <w:t xml:space="preserve">аванса, предоплаты, нажатия соответствующих кнопок (включая, но не ограничиваясь: «Оплатить», «Забронировать», «Заказать», «Подтверждаю бронирование»), а также </w:t>
      </w:r>
      <w:r>
        <w:rPr>
          <w:rFonts w:ascii="Times New Roman" w:hAnsi="Times New Roman" w:eastAsia="Times New Roman" w:cs="Times New Roman"/>
          <w:color w:val="000000"/>
          <w:sz w:val="24"/>
          <w:szCs w:val="24"/>
          <w:lang w:eastAsia="ru-RU"/>
        </w:rPr>
        <w:t>в виде заполнения всех требуемых форм и проставления в них отметки в графе «Я согласен на обработку моих персональных данных», «Принимаю условия Публичной оферты» и верификации (подтверждения) регистрации путём перехода по ссылке на Сайт или платежную систему Арендодателя, присланной на указанный Арендатором электронный почтовый адрес, соцсеть или номер телефона.</w:t>
      </w:r>
    </w:p>
    <w:p w14:paraId="3FDD4100">
      <w:pPr>
        <w:pStyle w:val="37"/>
        <w:ind w:left="1080"/>
        <w:jc w:val="both"/>
        <w:rPr>
          <w:rFonts w:ascii="Times New Roman" w:hAnsi="Times New Roman" w:cs="Times New Roman"/>
          <w:sz w:val="24"/>
          <w:szCs w:val="24"/>
        </w:rPr>
      </w:pPr>
      <w:r>
        <w:rPr>
          <w:rFonts w:ascii="Times New Roman" w:hAnsi="Times New Roman" w:cs="Times New Roman"/>
          <w:sz w:val="24"/>
          <w:szCs w:val="24"/>
        </w:rPr>
        <w:t>Текст настоящего Договора-оферты (далее по тексту – «Договор») расположен на указанном Сайте Арендодателя.</w:t>
      </w:r>
    </w:p>
    <w:p w14:paraId="053C858D">
      <w:pPr>
        <w:pStyle w:val="37"/>
        <w:numPr>
          <w:ilvl w:val="0"/>
          <w:numId w:val="2"/>
        </w:numPr>
        <w:jc w:val="both"/>
        <w:rPr>
          <w:rFonts w:ascii="Times New Roman" w:hAnsi="Times New Roman" w:cs="Times New Roman"/>
          <w:sz w:val="24"/>
          <w:szCs w:val="24"/>
        </w:rPr>
      </w:pPr>
      <w:r>
        <w:rPr>
          <w:rFonts w:ascii="Times New Roman" w:hAnsi="Times New Roman" w:cs="Times New Roman"/>
          <w:sz w:val="24"/>
          <w:szCs w:val="24"/>
        </w:rPr>
        <w:t>Осуществляя акцепт Договора в порядке, определенном п. 1.5 настоящего Договора, Заказчик подтверждает, что он ознакомлен, согласен, полностью и безоговорочно принимает все условия Договора в том виде, в каком они изложены в тексте Договора, в том числе в приложениях к Договору, являющихся его неотъемлемой частью.</w:t>
      </w:r>
    </w:p>
    <w:p w14:paraId="3CDF6E7B">
      <w:pPr>
        <w:pStyle w:val="37"/>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 не может быть отозван.</w:t>
      </w:r>
    </w:p>
    <w:p w14:paraId="629E3228">
      <w:pPr>
        <w:pStyle w:val="37"/>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Договор не требует скрепления печатями и/или подписания Заказчиком и Исполнителем (далее по тексту – Стороны) и сохраняет при этом юридическую силу.</w:t>
      </w:r>
    </w:p>
    <w:p w14:paraId="1543E89B">
      <w:pPr>
        <w:pStyle w:val="37"/>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По заявке Арендатора Арендодателя вправе предоставить подтверждение акцепта, данного Арендатором, а также получение от него оплаты.</w:t>
      </w:r>
    </w:p>
    <w:p w14:paraId="5FD7A056">
      <w:pPr>
        <w:pStyle w:val="37"/>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Арендатор несёт ответственность за:</w:t>
      </w:r>
    </w:p>
    <w:p w14:paraId="71D6E7DC">
      <w:pPr>
        <w:pStyle w:val="37"/>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использование всех объектов интеллектуальной собственности, размещаемых Арендодателем на Сайте (фотографии, картинки, рисунки, видеоматериалы, статьи, логотипы, иные объекты, которым в силу действующего законодательства Российской Федерации предоставлена правовая охрана).</w:t>
      </w:r>
    </w:p>
    <w:p w14:paraId="145F72C4">
      <w:pPr>
        <w:pStyle w:val="37"/>
        <w:spacing w:after="0" w:line="240" w:lineRule="auto"/>
        <w:ind w:left="1080"/>
        <w:jc w:val="both"/>
        <w:rPr>
          <w:rFonts w:ascii="Times New Roman" w:hAnsi="Times New Roman" w:cs="Times New Roman"/>
          <w:sz w:val="24"/>
          <w:szCs w:val="24"/>
        </w:rPr>
      </w:pPr>
      <w:r>
        <w:rPr>
          <w:rFonts w:ascii="Times New Roman" w:hAnsi="Times New Roman" w:eastAsia="Times New Roman" w:cs="Times New Roman"/>
          <w:color w:val="000000"/>
          <w:sz w:val="24"/>
          <w:szCs w:val="24"/>
          <w:lang w:eastAsia="ru-RU"/>
        </w:rPr>
        <w:t>- за несоответствие указанной им информации при регистрации или при оплате и осознаёт неблагоприятные последствия, связанные с её неверным указанием или искажением.</w:t>
      </w:r>
    </w:p>
    <w:p w14:paraId="45F68575">
      <w:pPr>
        <w:pStyle w:val="37"/>
        <w:numPr>
          <w:ilvl w:val="0"/>
          <w:numId w:val="2"/>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Предоставляемые на Сайте Арендодателя сервисы, в том числе платежные, являются техническим решением для организации доступа к его содержимому для арендатора, прошедших процедуру регистрации.</w:t>
      </w:r>
    </w:p>
    <w:p w14:paraId="1D72C55F">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Арендодатель и Администрация сайта не проверяет достоверность предоставленных Арендатором данных за исключением случаев, когда проверка такой информации необходима для исполнения взятых на себя перед Заказчиком обязательств.</w:t>
      </w:r>
    </w:p>
    <w:p w14:paraId="459160A6">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Администрация сайта имеет право производить рассылку Заказчикам, зарегистрированным на Сервисе, рекламно-информационных сообщений (высылать сообщения в аккаунты, на их мобильные телефоны, указанные в качестве контактных, а также их адреса электронной почты) о работе Сайта, о его рекламных акциях и иных возможностях, пресс-релизы, обзоры и иные информационные уведомления, прямо или косвенно касающиеся работы Сайта и оказываемых Арендодателем услуг. Производя акцепт настоящего Соглашения, Пользователь соглашается с получением им рассылки, указанной в настоящем пункте. Данное согласие может быть отозвано Заказчиком в любое время путем направления соответствующего заявления на электронную почту Исполнителя </w:t>
      </w:r>
      <w:bookmarkStart w:id="0" w:name="_Hlk205483095"/>
      <w:r>
        <w:rPr>
          <w:rFonts w:ascii="Times New Roman" w:hAnsi="Times New Roman" w:eastAsia="Times New Roman" w:cs="Times New Roman"/>
          <w:color w:val="000000"/>
          <w:sz w:val="24"/>
          <w:szCs w:val="24"/>
          <w:lang w:eastAsia="ru-RU"/>
        </w:rPr>
        <w:t>anton.arhipov@1vo.ru</w:t>
      </w:r>
      <w:bookmarkEnd w:id="0"/>
      <w:r>
        <w:rPr>
          <w:rFonts w:ascii="Times New Roman" w:hAnsi="Times New Roman" w:eastAsia="Times New Roman" w:cs="Times New Roman"/>
          <w:color w:val="000000"/>
          <w:sz w:val="24"/>
          <w:szCs w:val="24"/>
          <w:lang w:eastAsia="ru-RU"/>
        </w:rPr>
        <w:t>.</w:t>
      </w:r>
    </w:p>
    <w:p w14:paraId="463BBDA6">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Пользователю запрещается копировать, передавать, пересылать любыми способами любую размещённую на Сервисе информацию, которая доступна ему как до, так и после прохождения процедуры регистрации и оплаты соответствующих услуг.</w:t>
      </w:r>
    </w:p>
    <w:p w14:paraId="72BA1F36">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Размещенные на Сервисах аудиовизуальные, текстовые произведения являются объектами интеллектуальной собственности, исключительные права на которые принадлежат исполнителю – владельцу сайта.</w:t>
      </w:r>
    </w:p>
    <w:p w14:paraId="2EEC3724">
      <w:pPr>
        <w:pStyle w:val="37"/>
        <w:spacing w:after="0" w:line="240" w:lineRule="auto"/>
        <w:ind w:left="108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Заказчику предоставляется неисключительное право использования аудиовизуальных, текстовых произведений только путём их просмотра с использованием Сайта.</w:t>
      </w:r>
    </w:p>
    <w:p w14:paraId="51064BB1">
      <w:pPr>
        <w:pStyle w:val="37"/>
        <w:spacing w:after="0" w:line="240" w:lineRule="auto"/>
        <w:ind w:left="108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Любое иное использование аудиовизуальных, текстовых произведений без согласия Исполнителя и Владельца сайта запрещено.</w:t>
      </w:r>
    </w:p>
    <w:p w14:paraId="07A568A0">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обнаружении нарушений со стороны Заказчика, указанных в пункте 1.9. настоящего Договора, вправе заблокировать доступ Пользователя к Сайту, и в зависимости от нарушения, предъявить претензию Пользователю или обратиться в суд для защиты своих прав и законных интересов.</w:t>
      </w:r>
    </w:p>
    <w:p w14:paraId="65465E59">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Акцептовав настоящий Договор, Заказчик даёт полное безоговорочное согласие на использование Исполнителем материалов: фотографий, видеозаписей с участием Пользователя, иных изображений, текстов, отзывов, рекомендаций, рисунков, планов, набросков, и иных объектов на Сайте и в телеграм-канале </w:t>
      </w:r>
      <w:r>
        <w:rPr>
          <w:rFonts w:ascii="Times New Roman" w:hAnsi="Times New Roman" w:eastAsia="Times New Roman" w:cs="Times New Roman"/>
          <w:color w:val="000000"/>
          <w:sz w:val="24"/>
          <w:szCs w:val="24"/>
          <w:lang w:val="en-US" w:eastAsia="ru-RU"/>
        </w:rPr>
        <w:t>t</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en-US" w:eastAsia="ru-RU"/>
        </w:rPr>
        <w:t>me</w:t>
      </w:r>
      <w:r>
        <w:rPr>
          <w:rFonts w:ascii="Times New Roman" w:hAnsi="Times New Roman" w:eastAsia="Times New Roman" w:cs="Times New Roman"/>
          <w:color w:val="000000"/>
          <w:sz w:val="24"/>
          <w:szCs w:val="24"/>
          <w:lang w:eastAsia="ru-RU"/>
        </w:rPr>
        <w:t>/</w:t>
      </w:r>
      <w:r>
        <w:rPr>
          <w:rFonts w:ascii="Times New Roman" w:hAnsi="Times New Roman" w:eastAsia="Times New Roman" w:cs="Times New Roman"/>
          <w:color w:val="000000"/>
          <w:sz w:val="24"/>
          <w:szCs w:val="24"/>
          <w:lang w:val="en-US" w:eastAsia="ru-RU"/>
        </w:rPr>
        <w:t>arhipovsdrive</w:t>
      </w:r>
      <w:r>
        <w:rPr>
          <w:rFonts w:ascii="Times New Roman" w:hAnsi="Times New Roman" w:eastAsia="Times New Roman" w:cs="Times New Roman"/>
          <w:color w:val="000000"/>
          <w:sz w:val="24"/>
          <w:szCs w:val="24"/>
          <w:lang w:eastAsia="ru-RU"/>
        </w:rPr>
        <w:t>.</w:t>
      </w:r>
    </w:p>
    <w:p w14:paraId="62D1BB09">
      <w:pPr>
        <w:pStyle w:val="37"/>
        <w:spacing w:after="0" w:line="240" w:lineRule="auto"/>
        <w:ind w:left="108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Одновременно с акцептом Заказчик предоставляет гарантию того, что размещение материалов, персональных данных и их последующее использование не нарушает права и интересы третьих лиц.</w:t>
      </w:r>
    </w:p>
    <w:p w14:paraId="3D7B216E">
      <w:pPr>
        <w:pStyle w:val="37"/>
        <w:numPr>
          <w:ilvl w:val="0"/>
          <w:numId w:val="2"/>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путем акцепта выражает свое согласие на обработку информации о себе и своих персональных данных (включая сбор, систематизацию, накопление, хранение, обновление, изменение, обезличивание, уничтожение, передачу) в течение срока действия настоящего Договора, а также сроков, установленных для хранения документов, содержащих персональные данные, в порядке и на условиях, определенных Федеральным законом от 27 июля 2006 года № 152-ФЗ «О персональных данных». Согласие на обработку персональных данных дано на неопределенный срок и может быть отозвано Заказчиком путем направления соответствующего заявления на электронную почту Исполнителя anton.arhipov@1vo.ru.</w:t>
      </w:r>
    </w:p>
    <w:p w14:paraId="16DD73EC">
      <w:pPr>
        <w:jc w:val="both"/>
        <w:rPr>
          <w:rFonts w:ascii="Times New Roman" w:hAnsi="Times New Roman" w:cs="Times New Roman"/>
          <w:sz w:val="24"/>
          <w:szCs w:val="24"/>
        </w:rPr>
      </w:pPr>
    </w:p>
    <w:p w14:paraId="4918C04E">
      <w:pPr>
        <w:pStyle w:val="37"/>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Предмет договора</w:t>
      </w:r>
    </w:p>
    <w:p w14:paraId="022F8BF2">
      <w:pPr>
        <w:spacing w:after="0" w:line="240" w:lineRule="auto"/>
        <w:jc w:val="both"/>
        <w:rPr>
          <w:rFonts w:ascii="Times New Roman" w:hAnsi="Times New Roman" w:cs="Times New Roman"/>
          <w:b/>
          <w:sz w:val="24"/>
          <w:szCs w:val="24"/>
        </w:rPr>
      </w:pPr>
    </w:p>
    <w:p w14:paraId="40514FED">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Арендодатель обязуется в порядке, определенном Договором, предоставлять Арендатору ТС в краткосрочную аренду без оказания услуг/с оказанием услуг по управлению ТС, а также оказывать услуги, определенные Договором, а Арендатор обязуется пользоваться ТС в соответствии с условиями Договора и своевременно в полном объеме вносить плату, предусмотренную Договором. </w:t>
      </w:r>
    </w:p>
    <w:p w14:paraId="65D1B706">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ТС предоставляется Арендатору для целей и нужд, прямо не запрещенных настоящим Договором (пп. 7.3.2.- 7.3.5, 7.3.7.), если иное не согласовано с Арендодателем.</w:t>
      </w:r>
    </w:p>
    <w:p w14:paraId="39675A44">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ТС, доступные для бронирования и аренды, размещаются Арендодателем на Сайте. Арендатор самостоятельно выбирает ТС из перечня предложенных Арендодателем ТС для использования в рамках настоящего Договора и согласовывает с Арендодателем порядок, дату и сроки аренды. Гарантия брони и доступность для аренды выбранного ТС в дату и на период, необходимые Арендатору, наступает только при внесении Арендатором авансового платежа (предоплаты) Арендатором в сроки, установленные настоящим Договором.</w:t>
      </w:r>
    </w:p>
    <w:p w14:paraId="4CFEAA8F">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Приложение №1, в котором указываются идентификационные данные ТС, размер арендной платы, даты и срок аренды ТС, дополнительные услуги и проч. условия оказания услуг направляются на ознакомление Арендатору вместе с настоящим Договором. Приложение №1 подлежит подписанию не позднее срока начала аренды ТС. </w:t>
      </w:r>
    </w:p>
    <w:p w14:paraId="60E21134">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Заключая настоящий Договор, Арендатор подтверждает, что он:</w:t>
      </w:r>
    </w:p>
    <w:p w14:paraId="5BBAEF40">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прочитал условия Договора, осознал значение и смысл указанных в нем документов, согласен с их содержанием и обязуется выполнять установленные ими требования, а также понимает все последствия заключения Договора и приложений к нему;</w:t>
      </w:r>
    </w:p>
    <w:p w14:paraId="2D7951A7">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согласен с размещением в ТС любого оборудования, позволяющего отследить и зафиксировать точные координаты ТС, отследить процесс движения ТС, состояние салона ТС, а также нарушения обязательств по Договору, включая, но не ограничиваясь, путем осуществления фото- и видео- наблюдения в ТС в целях обеспечения безопасности ТС, контроля качества предоставляемых услуг по Договору и соблюдения условий Договора;</w:t>
      </w:r>
    </w:p>
    <w:p w14:paraId="223E409F">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дает Арендодателю и партнерам Арендодателя (включая, но не ограничиваясь, страховые компании) согласие на обработку персональной информации (включая персональные данные) Арендатора, на передачу Арендодателем персональной информации Арендатора партнерам Арендодателя, а также на обработку персональной информации Арендодателем и партнерами Арендодателя для целей оказания Арендатору услуг в рамках Договора и в соответствии с Федеральным законом «О персональных данных» от 27.07.2006 № 152-ФЗ. Обработка персональных данных Арендатора осуществляется Арендодателем на условиях и для целей, определённых в Политике конфиденциальности, доступной для ознакомления на Сайте.</w:t>
      </w:r>
    </w:p>
    <w:p w14:paraId="4941DC24">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Арендодатель гарантирует, что вправе сдавать ТС в аренду (субаренду), что на момент заключения Договора ТС в споре или под арестом не состоят, не является предметом залога и не обременено другими правами третьих лиц, находится в исправном состоянии, повреждений не имеет.</w:t>
      </w:r>
    </w:p>
    <w:p w14:paraId="7EA73CBF">
      <w:pPr>
        <w:pStyle w:val="37"/>
        <w:numPr>
          <w:ilvl w:val="0"/>
          <w:numId w:val="4"/>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Правила о возобновлении договора аренды на неопределенный срок и о преимущественном праве Арендатора на заключение договора аренды на новый срок (статья 621 ГК РФ) к Договору и Приложению №1 не применяются.</w:t>
      </w:r>
    </w:p>
    <w:p w14:paraId="41EECA65">
      <w:pPr>
        <w:pStyle w:val="37"/>
        <w:spacing w:after="0" w:line="240" w:lineRule="auto"/>
        <w:ind w:left="1080"/>
        <w:jc w:val="both"/>
        <w:rPr>
          <w:rFonts w:ascii="Times New Roman" w:hAnsi="Times New Roman" w:eastAsia="Times New Roman" w:cs="Times New Roman"/>
          <w:color w:val="000000"/>
          <w:sz w:val="24"/>
          <w:szCs w:val="24"/>
          <w:lang w:eastAsia="ru-RU"/>
        </w:rPr>
      </w:pPr>
    </w:p>
    <w:p w14:paraId="70D26C43">
      <w:pPr>
        <w:pStyle w:val="37"/>
        <w:numPr>
          <w:ilvl w:val="0"/>
          <w:numId w:val="3"/>
        </w:numPr>
        <w:jc w:val="both"/>
        <w:rPr>
          <w:rFonts w:ascii="Times New Roman" w:hAnsi="Times New Roman" w:cs="Times New Roman"/>
          <w:b/>
          <w:sz w:val="24"/>
          <w:szCs w:val="24"/>
        </w:rPr>
      </w:pPr>
      <w:r>
        <w:rPr>
          <w:rFonts w:ascii="Times New Roman" w:hAnsi="Times New Roman" w:cs="Times New Roman"/>
          <w:b/>
          <w:sz w:val="24"/>
          <w:szCs w:val="24"/>
        </w:rPr>
        <w:t>Стоимость аренды и порядок оплаты</w:t>
      </w:r>
    </w:p>
    <w:p w14:paraId="46A51027">
      <w:pPr>
        <w:pStyle w:val="37"/>
        <w:jc w:val="both"/>
        <w:rPr>
          <w:rFonts w:ascii="Times New Roman" w:hAnsi="Times New Roman" w:cs="Times New Roman"/>
          <w:b/>
          <w:sz w:val="24"/>
          <w:szCs w:val="24"/>
        </w:rPr>
      </w:pPr>
    </w:p>
    <w:p w14:paraId="5390305D">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Тарифы за предоставление Арендатору ТС в аренду указаны на Сайте. В стоимость Тарифа включен суточный пробег. В случае превышения суточного пробега взимается дополнительная плата, которая определяется для каждого ТС индивидуально и указывается в Приложении №1 к Договору.</w:t>
      </w:r>
    </w:p>
    <w:p w14:paraId="5D9C3A86">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стоимость Тарифа не включена стоимость топлива. Арендатор обязан вернуть ТС с уровнем топлива, равным или превышающем уровень топлива, отмеченный в Приложении №1 при предоставлении ТС в аренду. В случае возвращения ТС с уровнем топлива, менее указанного в Приложении №1, Арендатор компенсирует стоимость топлива по тарифу, согласованному Сторонами в Приложении №1 к Договору.</w:t>
      </w:r>
    </w:p>
    <w:p w14:paraId="4D7DFF3F">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Минимальный срок почасовой аренды – 3 часа. Минимальный срок посуточной аренды - 1 сутки. Под сутками понимается фактическое время нахождения ТС у Арендатора, равное 24 (двадцати четырем) часам. </w:t>
      </w:r>
    </w:p>
    <w:p w14:paraId="75B5E22F">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Расчет арендной платы и стоимости дополнительных услуг осуществляется по тарифам, действующим на начало аренды/начало оказания услуг и обозначенным в Приложении №1 при выборе конкретного ТС.</w:t>
      </w:r>
    </w:p>
    <w:p w14:paraId="5DB31E28">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подтверждении бронирования автомобиля Арендодателем, Арендатор обязуется внести предоплату (аванс) за Аренду ТС. Размер предоплаты составляет от 10% до 100% Тарифа, умноженного на количество часов/суток аренды ТС в зависимости от конкретного ТС и Предоплата (аванс) за Аренду ТС при подтверждении доступности выбранного Арендатором ТС в указанные сроки и дату вносится в срок не позднее 72 часов до начала аренды ТС.</w:t>
      </w:r>
    </w:p>
    <w:p w14:paraId="3B98D2C0">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отмены аренды по инициативе Арендатора за 48 часов ее начала или позднее, Арендодатель вправе полностью удержать предоплату (аванс) в счет компенсации понесенных расходов по подготовке ТС для передачи Арендатору.</w:t>
      </w:r>
    </w:p>
    <w:p w14:paraId="70D9F101">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Оставшаяся часть арендной платы оплачивается Арендатором в полном объеме после подписании соответствующего Приложения №2 путём перечисления денежных средств на банковский счёт Арендодателя, либо наличными денежными средствами при передаче ТС.</w:t>
      </w:r>
    </w:p>
    <w:p w14:paraId="73FFAAB9">
      <w:pPr>
        <w:pStyle w:val="37"/>
        <w:numPr>
          <w:ilvl w:val="0"/>
          <w:numId w:val="5"/>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возврата Арендатором ТС до истечения срока аренды арендная плата не возвращается.</w:t>
      </w:r>
    </w:p>
    <w:p w14:paraId="218EDC0B">
      <w:pPr>
        <w:pStyle w:val="37"/>
        <w:spacing w:after="0" w:line="240" w:lineRule="auto"/>
        <w:ind w:left="1080"/>
        <w:jc w:val="both"/>
        <w:rPr>
          <w:rFonts w:ascii="Times New Roman" w:hAnsi="Times New Roman" w:eastAsia="Times New Roman" w:cs="Times New Roman"/>
          <w:color w:val="000000"/>
          <w:sz w:val="24"/>
          <w:szCs w:val="24"/>
          <w:lang w:eastAsia="ru-RU"/>
        </w:rPr>
      </w:pPr>
    </w:p>
    <w:p w14:paraId="324562AF">
      <w:pPr>
        <w:pStyle w:val="37"/>
        <w:numPr>
          <w:ilvl w:val="0"/>
          <w:numId w:val="3"/>
        </w:numPr>
        <w:jc w:val="both"/>
        <w:rPr>
          <w:rFonts w:ascii="Times New Roman" w:hAnsi="Times New Roman" w:cs="Times New Roman"/>
          <w:b/>
          <w:sz w:val="24"/>
          <w:szCs w:val="24"/>
        </w:rPr>
      </w:pPr>
      <w:r>
        <w:rPr>
          <w:rFonts w:ascii="Times New Roman" w:hAnsi="Times New Roman" w:cs="Times New Roman"/>
          <w:b/>
          <w:sz w:val="24"/>
          <w:szCs w:val="24"/>
        </w:rPr>
        <w:t>Обеспечительный платеж.</w:t>
      </w:r>
    </w:p>
    <w:p w14:paraId="2AE7A792">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После подписании Договора и направления Арендатору Приложения №1 не позднее чем за 24 часа до начала аренды ТС Арендатор перечисляет на банковский счет Арендодателя (что подтверждается копией платежного поручения), либо передает Арендодателю наличными денежными средствами Обеспечительный платеж, который обеспечивает исполнение обязательств Арендатора по настоящему договору, в частности, уплату всех штрафов, наложенных на собственника ТС в период аренды за нарушение Арендатором ПДД, расходы на ремонт автомобиля, восстановление Документов на ТС, ключей от ТС и иных обязательств Арендатора.</w:t>
      </w:r>
    </w:p>
    <w:p w14:paraId="14145745">
      <w:pPr>
        <w:pStyle w:val="37"/>
        <w:spacing w:after="0" w:line="240" w:lineRule="auto"/>
        <w:ind w:left="108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Размер обеспечительного платежа указывается в Приложении №1 к Договору и может составлять  от 30 000 (тридцати тысяч) руб. до  250 000 (двухсот пятидесяти тысяч) рублей и определяется Арендодателем в зависимости от выбранного ТС и условий Аренды. </w:t>
      </w:r>
    </w:p>
    <w:p w14:paraId="6B64B3A0">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Обеспечительный платеж находится в пользовании Арендодателя в течение всего срока аренды ТС и возвращается в полном размере в срок не позднее 10 календарных с даты подписания Приложения №2 (при отсутствии оснований для удержаний, перечисленных в настоящем </w:t>
      </w:r>
      <w:bookmarkStart w:id="1" w:name="_GoBack"/>
      <w:bookmarkEnd w:id="1"/>
      <w:r>
        <w:rPr>
          <w:rFonts w:ascii="Times New Roman" w:hAnsi="Times New Roman" w:eastAsia="Times New Roman" w:cs="Times New Roman"/>
          <w:color w:val="000000"/>
          <w:sz w:val="24"/>
          <w:szCs w:val="24"/>
          <w:lang w:eastAsia="ru-RU"/>
        </w:rPr>
        <w:t xml:space="preserve">Договоре) или в течение 3 (трех) рабочих дней, если Арендатор отказался от аренды ТС в любое время до подписания Приложения №1. </w:t>
      </w:r>
    </w:p>
    <w:p w14:paraId="114BFEDC">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 случаях, указанных в п. 4.5 Договора Арендодатель вправе удержать Обеспечительный платеж на срок, превышающий 10 календарных дней на период расчета Арендодателем размера убытков. </w:t>
      </w:r>
    </w:p>
    <w:p w14:paraId="2B7CE99B">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 сумму Обеспечительного платежа не подлежат начислению проценты за время нахождения его у Арендодателя.</w:t>
      </w:r>
    </w:p>
    <w:p w14:paraId="721AB52C">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возникновения у Арендодателя убытков, возникших по вине Арендатора (включая, но не ограничиваясь, повреждение ТС, в том числе выявленные после возврата ТС Арендодателю по окончании  срока аренды ТС, утеря документов на ТС и/или ключей от ТС, наложение административными органами штрафов, в том числе за правонарушения, зафиксированные работающими в автоматическом режиме специальными техническими средствами), а также в случае наложения Арендодателем на Арендатора штрафов, предусмотренных пунктами 9.9, 9.11 - 9.14 настоящего Договора, Арендодатель имеет право удержать из Обеспечительного платежа суммы, необходимые для устранения повреждений ТС, оплаты штрафов, компенсации стоимости топлива, а также иные суммы, необходимые для восстановления нарушенного права Арендодателя.</w:t>
      </w:r>
    </w:p>
    <w:p w14:paraId="05A55F56">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возврате ТС Арендодатель указывает в Акте возврата транспортного средства сумму, которая была удержана с Арендатора ТС в соответствии с п. 4.5. Договора (если применимо), а также передает документы, подтверждающие расчет удержанной сумму. Если на момент возврата ТС Арендодатель не имеет возможности предоставить Арендатору подтверждающие документы, то данные документы направляются в течение 10 (десяти) календарных дней по адресу электронной почты Арендатора, либо посредством мессенджеров (Telegram, WhatsApp).</w:t>
      </w:r>
    </w:p>
    <w:p w14:paraId="34470D95">
      <w:pPr>
        <w:pStyle w:val="37"/>
        <w:numPr>
          <w:ilvl w:val="0"/>
          <w:numId w:val="6"/>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Если Арендатор не согласен с удержанием денежных средств в соответствии с п. 4.6. Договора, он вправе за свой счет обратиться к третьему лицу для проведения независимой экспертизы.</w:t>
      </w:r>
    </w:p>
    <w:p w14:paraId="24E0CE78">
      <w:pPr>
        <w:pStyle w:val="37"/>
        <w:numPr>
          <w:ilvl w:val="0"/>
          <w:numId w:val="3"/>
        </w:numPr>
        <w:jc w:val="both"/>
        <w:rPr>
          <w:rFonts w:ascii="Times New Roman" w:hAnsi="Times New Roman" w:cs="Times New Roman"/>
          <w:b/>
          <w:sz w:val="24"/>
          <w:szCs w:val="24"/>
        </w:rPr>
      </w:pPr>
      <w:r>
        <w:rPr>
          <w:rFonts w:ascii="Times New Roman" w:hAnsi="Times New Roman" w:cs="Times New Roman"/>
          <w:b/>
          <w:sz w:val="24"/>
          <w:szCs w:val="24"/>
        </w:rPr>
        <w:t>Права и обязанности Арендодателя и Арендатора</w:t>
      </w:r>
    </w:p>
    <w:p w14:paraId="5626E058">
      <w:pPr>
        <w:pStyle w:val="37"/>
        <w:jc w:val="both"/>
        <w:rPr>
          <w:rFonts w:ascii="Times New Roman" w:hAnsi="Times New Roman" w:cs="Times New Roman"/>
          <w:b/>
          <w:sz w:val="24"/>
          <w:szCs w:val="24"/>
        </w:rPr>
      </w:pPr>
    </w:p>
    <w:p w14:paraId="5F5D940E">
      <w:pPr>
        <w:pStyle w:val="37"/>
        <w:numPr>
          <w:ilvl w:val="0"/>
          <w:numId w:val="7"/>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Арендодатель обязан:</w:t>
      </w:r>
    </w:p>
    <w:p w14:paraId="2405BB59">
      <w:pPr>
        <w:pStyle w:val="37"/>
        <w:numPr>
          <w:ilvl w:val="3"/>
          <w:numId w:val="8"/>
        </w:numPr>
        <w:spacing w:after="0" w:line="240" w:lineRule="auto"/>
        <w:ind w:left="1134"/>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Передать ТС, указанное в Приложении №1 к настоящему Договору, Арендатору в исправном состоянии с достаточным уровнем топлива, обеспечивающим допустимый суточный пробег. </w:t>
      </w:r>
    </w:p>
    <w:p w14:paraId="0AF10C25">
      <w:pPr>
        <w:pStyle w:val="37"/>
        <w:numPr>
          <w:ilvl w:val="2"/>
          <w:numId w:val="9"/>
        </w:numPr>
        <w:spacing w:after="0" w:line="240" w:lineRule="auto"/>
        <w:ind w:left="142"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Письменно уведомить Арендатора обо всех известных ему скрытых дефектах ТС до его передачи Арендатору.</w:t>
      </w:r>
    </w:p>
    <w:p w14:paraId="5C6B8D81">
      <w:pPr>
        <w:pStyle w:val="37"/>
        <w:numPr>
          <w:ilvl w:val="2"/>
          <w:numId w:val="9"/>
        </w:numPr>
        <w:spacing w:after="0" w:line="240" w:lineRule="auto"/>
        <w:ind w:left="142"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Обеспечить страхование гражданской ответственности владельцев транспортных средств (ОСАГО, в исключительных случаях КАСКО) для Арендатора в установленном законом порядке.</w:t>
      </w:r>
    </w:p>
    <w:p w14:paraId="25207232">
      <w:pPr>
        <w:pStyle w:val="37"/>
        <w:numPr>
          <w:ilvl w:val="2"/>
          <w:numId w:val="9"/>
        </w:numPr>
        <w:spacing w:after="0" w:line="240" w:lineRule="auto"/>
        <w:ind w:left="142"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Воздерживаться от любых действий, создающих для Арендатора препятствия в пользовании ТС.</w:t>
      </w:r>
    </w:p>
    <w:p w14:paraId="68C9A3F4">
      <w:pPr>
        <w:pStyle w:val="37"/>
        <w:numPr>
          <w:ilvl w:val="2"/>
          <w:numId w:val="9"/>
        </w:numPr>
        <w:spacing w:after="0" w:line="240" w:lineRule="auto"/>
        <w:ind w:left="142"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Своевременно устранить недостатки ТС, препятствующие его нормальному использованию, при устном или письменном обращении Арендатора, либо провести замену ТС на аналогичное.</w:t>
      </w:r>
    </w:p>
    <w:p w14:paraId="1AA3C5E6">
      <w:pPr>
        <w:pStyle w:val="37"/>
        <w:numPr>
          <w:ilvl w:val="2"/>
          <w:numId w:val="9"/>
        </w:numPr>
        <w:spacing w:after="0" w:line="240" w:lineRule="auto"/>
        <w:ind w:left="142"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Принять ТС по истечении срока аренды, либо при досрочном завершении аренды.</w:t>
      </w:r>
    </w:p>
    <w:p w14:paraId="17EBBE81">
      <w:pPr>
        <w:pStyle w:val="37"/>
        <w:numPr>
          <w:ilvl w:val="2"/>
          <w:numId w:val="9"/>
        </w:numPr>
        <w:spacing w:after="0" w:line="240" w:lineRule="auto"/>
        <w:ind w:left="142" w:firstLine="851"/>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исключительных случаях при невозможности предоставления выбранного Арендатором ТС (неисправность, поломка, авария) в согласованные Сторонами сроки при бронировании ТС предоставить замену ТС с аналогичными характеристиками.</w:t>
      </w:r>
    </w:p>
    <w:p w14:paraId="49F82C4F">
      <w:pPr>
        <w:pStyle w:val="37"/>
        <w:numPr>
          <w:ilvl w:val="0"/>
          <w:numId w:val="7"/>
        </w:num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Арендодатель вправе:</w:t>
      </w:r>
    </w:p>
    <w:p w14:paraId="50C8BD8C">
      <w:pPr>
        <w:pStyle w:val="37"/>
        <w:numPr>
          <w:ilvl w:val="2"/>
          <w:numId w:val="10"/>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Требовать от Арендатора уплаты указанной в Приложении №1 арендной платы.</w:t>
      </w:r>
    </w:p>
    <w:p w14:paraId="401C7E73">
      <w:pPr>
        <w:pStyle w:val="37"/>
        <w:numPr>
          <w:ilvl w:val="2"/>
          <w:numId w:val="10"/>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 просьбе Арендатора за дополнительную плату предоставить возможность дополнительного страхования по договору КАСКО (применимо не для всех ТС).</w:t>
      </w:r>
    </w:p>
    <w:p w14:paraId="202BCC68">
      <w:pPr>
        <w:pStyle w:val="37"/>
        <w:numPr>
          <w:ilvl w:val="2"/>
          <w:numId w:val="10"/>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Требовать расторжения договора и Приложения №1, возврата переданного ТС и возмещения убытков в случае, если Арендатор использует ТС не в соответствии с его целевым назначением и условиями настоящего Договора и Приложения№1; если существует риск существенного ухудшения состояния переданного ТС в результате действий Арендатора, в том числе и правомерных, а также в случае наличия у Арендатора признаков алкогольного и/или наркотического опьянения, в случае выявления факта предоставления Арендатором недостоверной информации о его возрасте, опыте вождения.</w:t>
      </w:r>
    </w:p>
    <w:p w14:paraId="4B4D8853">
      <w:pPr>
        <w:pStyle w:val="37"/>
        <w:numPr>
          <w:ilvl w:val="0"/>
          <w:numId w:val="7"/>
        </w:num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Арендатор обязан:</w:t>
      </w:r>
    </w:p>
    <w:p w14:paraId="7873AA1F">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Использовать ТС исключительно для личных, семейных и бытовых целей, за исключением случаев, согласованных с Арендодателем.</w:t>
      </w:r>
    </w:p>
    <w:p w14:paraId="08525C87">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Оплатить арендную плату, указанную в Приложении №1 к настоящему Договору, а также дополнительные услуги Арендодателя.</w:t>
      </w:r>
    </w:p>
    <w:p w14:paraId="5AB464DC">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Пользоваться ТС в соответствии с условиями настоящего Договора и целевым назначением ТС (передвижение по дорогам) при соблюдении ПДД и иных нормативных правовых актов, действующих на территории Российской Федерации.</w:t>
      </w:r>
    </w:p>
    <w:p w14:paraId="558E2024">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сдавать ТС в субаренду, управлять арендованным ТС лично, если иное не согласовано с Арендодателем, не передавать свои права и обязанности по настоящему Договору и Приложению №1 третьим лицам, не передавать арендные права в залог и не вносить их в качестве имущественного вклада в хозяйственные товарищества и общества или паевого взноса в производственные кооперативы.</w:t>
      </w:r>
    </w:p>
    <w:p w14:paraId="4873E536">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производить разборку и ремонт ТС (за исключением ремонта шин при проколах/порезах с предварительным уведомлением Арендодателя), а также не производить никакого вмешательства в конструкцию ТС и не устанавливать на него дополнительное оборудование. Без согласования с Арендодателем, устанавливать или снимать любые детали, аксессуары, наносить на него какие-либо надписи, рисунки и т.п.</w:t>
      </w:r>
    </w:p>
    <w:p w14:paraId="212D242F">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допускать Аварийный стиль вождения при эксплуатации ТС.</w:t>
      </w:r>
    </w:p>
    <w:p w14:paraId="5BD1D133">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Нести расходы, возникающие в связи с эксплуатацией ТС, в том числе расходы на оплату топлива, жидкости для омывания стекол и другие расходные материалы. Арендатор обязан за свой счет оплачивать парковку, проезд по платным дорогам и все штрафы за нарушение ПДД, наложенные на него в период аренды ТС.</w:t>
      </w:r>
    </w:p>
    <w:p w14:paraId="1B537F3A">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Использовать топливо и расходные материалы, рекомендованные Арендодателем.</w:t>
      </w:r>
    </w:p>
    <w:p w14:paraId="6D44848C">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перевозить грузы и негабаритный багаж без предварительного согласования Арендодателя.</w:t>
      </w:r>
    </w:p>
    <w:p w14:paraId="789DDCB3">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курить в ТС, в том числе, но не ограничиваясь, сигареты, сигары, электронные сигареты, кальяны.</w:t>
      </w:r>
    </w:p>
    <w:p w14:paraId="5B28CA51">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перевозить в ТС крупных животных, а также мелких животных без специальных сумок-переносок.</w:t>
      </w:r>
    </w:p>
    <w:p w14:paraId="46E6790A">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Использовать ТС только в пределах Зоны, если иное не согласовано с арендодателем.</w:t>
      </w:r>
    </w:p>
    <w:p w14:paraId="12BE58E4">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 оставлять в ТС Документы, ключи зажигания, брелок сигнализации и иные объекты, которые могут способствовать угону ТС.</w:t>
      </w:r>
    </w:p>
    <w:p w14:paraId="2B64D7A7">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обнаружения неисправностей ТС Арендатор обязан прекратить использование ТС и сообщить об этом Арендодателю.</w:t>
      </w:r>
    </w:p>
    <w:p w14:paraId="56B1FDAE">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 эвакуации ТС на штрафстоянку при нарушении ПДД или ДТП незамедлительно предпринять все меры по возврату ТС в пользование Арендатора, либо Арендодателя. При этом Арендатор полностью несет все расходы, связанные с нахождением Автомобиля на штрафстоянке.</w:t>
      </w:r>
    </w:p>
    <w:p w14:paraId="055DD827">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причинения ущерба арендованному Арендатором ТС Арендатор обязуется произвести все необходимые для оформления случая причинения ущерба (страхового случая) действия с привлечением компетентных государственных органов.</w:t>
      </w:r>
    </w:p>
    <w:p w14:paraId="7C39FEC5">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После завершения аренды вернуть Арендодателю ТС в надлежащем состоянии в соответствии с условиями Договора и приложений.</w:t>
      </w:r>
    </w:p>
    <w:p w14:paraId="57EFCB05">
      <w:pPr>
        <w:pStyle w:val="37"/>
        <w:numPr>
          <w:ilvl w:val="1"/>
          <w:numId w:val="11"/>
        </w:numPr>
        <w:spacing w:after="0" w:line="240" w:lineRule="auto"/>
        <w:jc w:val="both"/>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Арендатор вправе:</w:t>
      </w:r>
    </w:p>
    <w:p w14:paraId="254C579C">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 согласия Арендодателя продлить срок аренды ТС (при отсутствии резерва на желаемые даты продления), уведомив Арендодателя о продлении срока аренды ТС не менее чем за 2 часа до времени начала продления аренды. В этом случае срок аренды подлежит автоматической пролонгации на новый срок до даты возврата ТС. Арендная плата за период пролонгации должна быть уплачена до начала периода пролонгации.</w:t>
      </w:r>
    </w:p>
    <w:p w14:paraId="7CC9B883">
      <w:pPr>
        <w:pStyle w:val="37"/>
        <w:numPr>
          <w:ilvl w:val="2"/>
          <w:numId w:val="11"/>
        </w:num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Приобрести дополнительные услуги, предоставляемые Арендодателем, порядок и условия предоставления, а также стоимость которых согласовывается Сторонами дополнительно.</w:t>
      </w:r>
    </w:p>
    <w:p w14:paraId="7AC44200">
      <w:pPr>
        <w:pStyle w:val="37"/>
        <w:spacing w:after="0" w:line="240" w:lineRule="auto"/>
        <w:ind w:left="1800"/>
        <w:jc w:val="both"/>
        <w:rPr>
          <w:rFonts w:ascii="Times New Roman" w:hAnsi="Times New Roman" w:eastAsia="Times New Roman" w:cs="Times New Roman"/>
          <w:color w:val="000000"/>
          <w:sz w:val="24"/>
          <w:szCs w:val="24"/>
          <w:lang w:eastAsia="ru-RU"/>
        </w:rPr>
      </w:pPr>
    </w:p>
    <w:p w14:paraId="61B8664F">
      <w:pPr>
        <w:pStyle w:val="37"/>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Передача транспортного средства</w:t>
      </w:r>
    </w:p>
    <w:p w14:paraId="7A39D41D">
      <w:pPr>
        <w:pStyle w:val="37"/>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Перед принятием ТС в аренду Арендатор обязан в соответствии с п. 2.3.1 ПДД проверить состояние ТС и наличие Документов. В случае выявления повреждений ТС Арендатор обязан сообщить об этом Арендодателю. Стороны пришли к соглашению, что в случае, если до начала аренды ТС Арендатор не сообщил Арендодателю о наличии каких-либо недостатков ТС или Документов, то это означает, что ТС и Документы соответствуют Договору, Приложению №1 и действующему законодательству, в связи с чем Арендатор не имеет претензий к Арендодателю относительно состояния ТС и Документов.</w:t>
      </w:r>
    </w:p>
    <w:p w14:paraId="178B6090">
      <w:pPr>
        <w:pStyle w:val="37"/>
        <w:numPr>
          <w:ilvl w:val="1"/>
          <w:numId w:val="12"/>
        </w:numPr>
        <w:jc w:val="both"/>
        <w:rPr>
          <w:rFonts w:ascii="Times New Roman" w:hAnsi="Times New Roman" w:cs="Times New Roman"/>
          <w:sz w:val="24"/>
          <w:szCs w:val="24"/>
        </w:rPr>
      </w:pPr>
      <w:r>
        <w:rPr>
          <w:rFonts w:ascii="Times New Roman" w:hAnsi="Times New Roman" w:cs="Times New Roman"/>
          <w:sz w:val="24"/>
          <w:szCs w:val="24"/>
        </w:rPr>
        <w:t>ТС передается в Месте подачи ТС, определяемом Арендодателем, которое указывается в Приложении №1 к Договору. По согласованию с Арендодателем ТС может быть доставлено к указанному Арендатором адресу за дополнительную плату, при этом Арендатор гарантирует наличие всех необходимых разрешений и оплат, если место доставки расположено в пределах закрытой для свободного посещения территории. В случае невозможности передать ТС в связи с запретом въезда на территорию, арендная плата и услуги Арендодателя по доставке ТС подлежат оплате в полном объеме.</w:t>
      </w:r>
    </w:p>
    <w:p w14:paraId="590429E3">
      <w:pPr>
        <w:pStyle w:val="37"/>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осмотра ТС и проверки наличия всех Документов Арендатор вправе взять ТС в аренду, либо отказаться от аренды ТС. В случае если по результатам осмотра Арендатор выявил несоответствие ТС требованиям применимых нормативных правовых актов, в том числе ПДД, либо отсутствие необходимых в соответствии с ПДД Документов, в случае выявления повреждений ТС, при которых в соответствии с ПДД запрещено управление ТС, Арендатор обязан отказаться от аренды ТС и уведомить о данных фактах Арендодателя и вправе требовать возврата обеспечительного платежа, аванса, оплаченного при бронировании или замены на исправное ТС с аналогичными характеристиками. </w:t>
      </w:r>
    </w:p>
    <w:p w14:paraId="0FC7BE70">
      <w:pPr>
        <w:pStyle w:val="37"/>
        <w:ind w:left="900"/>
        <w:jc w:val="both"/>
        <w:rPr>
          <w:rFonts w:ascii="Times New Roman" w:hAnsi="Times New Roman" w:cs="Times New Roman"/>
          <w:sz w:val="24"/>
          <w:szCs w:val="24"/>
        </w:rPr>
      </w:pPr>
      <w:r>
        <w:rPr>
          <w:rFonts w:ascii="Times New Roman" w:hAnsi="Times New Roman" w:cs="Times New Roman"/>
          <w:sz w:val="24"/>
          <w:szCs w:val="24"/>
        </w:rPr>
        <w:t>Если же Арендатор принял ТС в аренду с выявленными дефектами, недостатками в документации, Арендатор самостоятельно несет риск наступления любых, связанных с этим негативных последствий, в том числе самостоятельно оплачивает наложенные, в связи с этим штрафы.</w:t>
      </w:r>
    </w:p>
    <w:p w14:paraId="7CE18169">
      <w:pPr>
        <w:pStyle w:val="37"/>
        <w:ind w:left="900"/>
        <w:jc w:val="both"/>
        <w:rPr>
          <w:rFonts w:ascii="Times New Roman" w:hAnsi="Times New Roman" w:cs="Times New Roman"/>
          <w:sz w:val="24"/>
          <w:szCs w:val="24"/>
        </w:rPr>
      </w:pPr>
      <w:r>
        <w:rPr>
          <w:rFonts w:ascii="Times New Roman" w:hAnsi="Times New Roman" w:cs="Times New Roman"/>
          <w:sz w:val="24"/>
          <w:szCs w:val="24"/>
        </w:rPr>
        <w:t>Если отказ Арендатора от аренды ТС произошел по его волеизъявлению в срок менее чем за 48 часов часа до начала Аренды, и не связан с выявленными несоответствиями ТС требованиям применимых нормативных правовых актов, в том числе ПДД, либо отсутствием необходимых в соответствии с ПДД Документов, аванс, внесенный при бронировании ТС не возвращается.</w:t>
      </w:r>
    </w:p>
    <w:p w14:paraId="722E9838">
      <w:pPr>
        <w:pStyle w:val="37"/>
        <w:numPr>
          <w:ilvl w:val="1"/>
          <w:numId w:val="12"/>
        </w:numPr>
        <w:jc w:val="both"/>
        <w:rPr>
          <w:rFonts w:ascii="Times New Roman" w:hAnsi="Times New Roman" w:cs="Times New Roman"/>
          <w:sz w:val="24"/>
          <w:szCs w:val="24"/>
        </w:rPr>
      </w:pPr>
      <w:r>
        <w:rPr>
          <w:rFonts w:ascii="Times New Roman" w:hAnsi="Times New Roman" w:cs="Times New Roman"/>
          <w:sz w:val="24"/>
          <w:szCs w:val="24"/>
        </w:rPr>
        <w:t xml:space="preserve"> ТС с Документами является принятым в аренду с момента подписания Арендатором Приложения №1.</w:t>
      </w:r>
    </w:p>
    <w:p w14:paraId="00929EF3">
      <w:pPr>
        <w:pStyle w:val="37"/>
        <w:numPr>
          <w:ilvl w:val="1"/>
          <w:numId w:val="12"/>
        </w:numPr>
        <w:jc w:val="both"/>
        <w:rPr>
          <w:rFonts w:ascii="Times New Roman" w:hAnsi="Times New Roman" w:cs="Times New Roman"/>
          <w:sz w:val="24"/>
          <w:szCs w:val="24"/>
        </w:rPr>
      </w:pPr>
      <w:r>
        <w:rPr>
          <w:rFonts w:ascii="Times New Roman" w:hAnsi="Times New Roman" w:cs="Times New Roman"/>
          <w:sz w:val="24"/>
          <w:szCs w:val="24"/>
        </w:rPr>
        <w:t>Срок аренды начинается с момента передачи ТС Арендодателем Арендатору и прекращается в момент возврата ТС Арендатором Арендодателю в порядке, предусмотренном в п. 8.2 Договора.</w:t>
      </w:r>
    </w:p>
    <w:p w14:paraId="4D490DE0">
      <w:pPr>
        <w:pStyle w:val="37"/>
        <w:ind w:left="900"/>
        <w:jc w:val="both"/>
        <w:rPr>
          <w:rFonts w:ascii="Times New Roman" w:hAnsi="Times New Roman" w:cs="Times New Roman"/>
          <w:sz w:val="24"/>
          <w:szCs w:val="24"/>
        </w:rPr>
      </w:pPr>
    </w:p>
    <w:p w14:paraId="13E87479">
      <w:pPr>
        <w:pStyle w:val="37"/>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Использование транспортного средства</w:t>
      </w:r>
    </w:p>
    <w:p w14:paraId="2332995E">
      <w:pPr>
        <w:pStyle w:val="37"/>
        <w:ind w:left="540"/>
        <w:jc w:val="both"/>
        <w:rPr>
          <w:rFonts w:ascii="Times New Roman" w:hAnsi="Times New Roman" w:cs="Times New Roman"/>
          <w:b/>
          <w:sz w:val="24"/>
          <w:szCs w:val="24"/>
        </w:rPr>
      </w:pPr>
    </w:p>
    <w:p w14:paraId="57C8EF2B">
      <w:pPr>
        <w:pStyle w:val="37"/>
        <w:numPr>
          <w:ilvl w:val="0"/>
          <w:numId w:val="13"/>
        </w:numPr>
        <w:ind w:left="993"/>
        <w:jc w:val="both"/>
        <w:rPr>
          <w:rFonts w:ascii="Times New Roman" w:hAnsi="Times New Roman" w:cs="Times New Roman"/>
          <w:sz w:val="24"/>
          <w:szCs w:val="24"/>
        </w:rPr>
      </w:pPr>
      <w:r>
        <w:rPr>
          <w:rFonts w:ascii="Times New Roman" w:hAnsi="Times New Roman" w:cs="Times New Roman"/>
          <w:sz w:val="24"/>
          <w:szCs w:val="24"/>
        </w:rPr>
        <w:t>Транспортное средство может управляться водителем, имеющим действующее водительское удостоверение категории В.</w:t>
      </w:r>
    </w:p>
    <w:p w14:paraId="528C2637">
      <w:pPr>
        <w:pStyle w:val="37"/>
        <w:numPr>
          <w:ilvl w:val="0"/>
          <w:numId w:val="13"/>
        </w:numPr>
        <w:ind w:left="993"/>
        <w:jc w:val="both"/>
        <w:rPr>
          <w:rFonts w:ascii="Times New Roman" w:hAnsi="Times New Roman" w:cs="Times New Roman"/>
          <w:sz w:val="24"/>
          <w:szCs w:val="24"/>
        </w:rPr>
      </w:pPr>
      <w:r>
        <w:rPr>
          <w:rFonts w:ascii="Times New Roman" w:hAnsi="Times New Roman" w:cs="Times New Roman"/>
          <w:sz w:val="24"/>
          <w:szCs w:val="24"/>
        </w:rPr>
        <w:t>Арендатор вправе предоставлять право эксплуатации автомобиля только лицам, указанным в Приложении №1. Арендатор несет полную ответственность в отношении соблюдения условий настоящего Договора и Приложения №1 водителем, которому он доверит управление арендованным ТС.</w:t>
      </w:r>
    </w:p>
    <w:p w14:paraId="36192A3A">
      <w:pPr>
        <w:pStyle w:val="37"/>
        <w:numPr>
          <w:ilvl w:val="0"/>
          <w:numId w:val="13"/>
        </w:numPr>
        <w:ind w:left="633"/>
        <w:jc w:val="both"/>
        <w:rPr>
          <w:rFonts w:ascii="Times New Roman" w:hAnsi="Times New Roman" w:cs="Times New Roman"/>
          <w:sz w:val="24"/>
          <w:szCs w:val="24"/>
        </w:rPr>
      </w:pPr>
      <w:r>
        <w:rPr>
          <w:rFonts w:ascii="Times New Roman" w:hAnsi="Times New Roman" w:cs="Times New Roman"/>
          <w:sz w:val="24"/>
          <w:szCs w:val="24"/>
        </w:rPr>
        <w:t>Арендатор не имеет права использовать ТС:</w:t>
      </w:r>
    </w:p>
    <w:p w14:paraId="35D8D524">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в случае, если Арендатор утратил право управления ТС;</w:t>
      </w:r>
    </w:p>
    <w:p w14:paraId="5A75A5D6">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для осуществления любой незаконной деятельности, деятельности, требующей специального разрешения/лицензии, а также в нарушение каких-либо нормативно-правовых актов, включая ПДД;</w:t>
      </w:r>
    </w:p>
    <w:p w14:paraId="6E67E1D3">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для участия в гоночных соревнованиях, испытаниях любого рода и/или подготовках к ним;</w:t>
      </w:r>
    </w:p>
    <w:p w14:paraId="224F48C0">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для обучения вождению;</w:t>
      </w:r>
    </w:p>
    <w:p w14:paraId="56A6B335">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для использования в качестве такси (понятие «такси» определяется в соответствии c Постановлением Правительства РФ от 01.10.2020 № 1586);</w:t>
      </w:r>
    </w:p>
    <w:p w14:paraId="5435E0B4">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для эксплуатации ТС на дорогах, которые не отвечают требованиям, указанных в определении «дорога» в ПДД, а также на дорогах, которые непригодны для проезда ТС из-за поврежденного дорожного покрытия, погодных условий и других обстоятельств, препятствующих проезду ТС;</w:t>
      </w:r>
    </w:p>
    <w:p w14:paraId="31FA3B2C">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для буксировки другого ТС;</w:t>
      </w:r>
    </w:p>
    <w:p w14:paraId="67BCE265">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в состоянии алкогольного, наркотического опьянения, а также после приема лекарственных средств, не совместимых с управлением ТС;</w:t>
      </w:r>
    </w:p>
    <w:p w14:paraId="54462D9C">
      <w:pPr>
        <w:pStyle w:val="37"/>
        <w:numPr>
          <w:ilvl w:val="2"/>
          <w:numId w:val="11"/>
        </w:numPr>
        <w:jc w:val="both"/>
        <w:rPr>
          <w:rFonts w:ascii="Times New Roman" w:hAnsi="Times New Roman" w:cs="Times New Roman"/>
          <w:sz w:val="24"/>
          <w:szCs w:val="24"/>
        </w:rPr>
      </w:pPr>
      <w:r>
        <w:rPr>
          <w:rFonts w:ascii="Times New Roman" w:hAnsi="Times New Roman" w:cs="Times New Roman"/>
          <w:sz w:val="24"/>
          <w:szCs w:val="24"/>
        </w:rPr>
        <w:t>с превышением максимально разрешенного производителем ТС числа перевозимых пассажиров и/или максимально разрешенной массы груза;</w:t>
      </w:r>
    </w:p>
    <w:p w14:paraId="52BE6D96">
      <w:pPr>
        <w:pStyle w:val="37"/>
        <w:numPr>
          <w:ilvl w:val="2"/>
          <w:numId w:val="11"/>
        </w:numPr>
        <w:jc w:val="both"/>
        <w:rPr>
          <w:rFonts w:ascii="Times New Roman" w:hAnsi="Times New Roman" w:eastAsia="Times New Roman" w:cs="Times New Roman"/>
          <w:color w:val="000000"/>
          <w:sz w:val="24"/>
          <w:szCs w:val="24"/>
          <w:lang w:eastAsia="ru-RU"/>
        </w:rPr>
      </w:pPr>
      <w:r>
        <w:rPr>
          <w:rFonts w:ascii="Times New Roman" w:hAnsi="Times New Roman" w:cs="Times New Roman"/>
          <w:sz w:val="24"/>
          <w:szCs w:val="24"/>
        </w:rPr>
        <w:t>любым иным образом, в результате которого износ ТС в значительной степени превышал бы нормальный (в том числе, но не ограничиваясь указанным, дрифт и экстремальное вождение).</w:t>
      </w:r>
    </w:p>
    <w:p w14:paraId="63AE0BFA">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не вправе распоряжаться ТС никаким образом (в том числе, передавать в субаренду, отдавать в залог, продавать, передавать ТС в безвозмездное пользование и т. п.), а также передавать каким-либо третьим лицам свои права и обязанности по настоящему Договору.</w:t>
      </w:r>
    </w:p>
    <w:p w14:paraId="270E6AB6">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обязан незамедлительно извещать Арендодателя об угоне и/или хищении ТС, о любом повреждении ТС, его неисправностях, поломках, ДТП с участием ТС, претензиях третьих лиц в отношении ТС или в связи с управлением ТС, обо всех обстоятельствах, в результате которых ТС может быть причинен ущерб или которые каким-либо образом влияют на исполнение настоящего Договора, о факте утраты, приведении в негодность или повреждении Документов. Арендатор обязан сообщить достоверную информацию об указанных фактах и выполнять инструкции Арендодателя. Арендатор обязуется своевременно получить и предоставить Арендодателю все документы, оформление которых необходимо при наступлении указанных событий.</w:t>
      </w:r>
    </w:p>
    <w:p w14:paraId="6F208961">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ДТП Арендатор и/или его представитель обязаны предпринимать все меры для защиты интересов Арендодателя и его страховой компании при ДТП в период аренды: а) сообщить о ДТП в ГИБДД и Арендодателю незамедлительно; б) не оставлять ТС, не приняв мер по его безопасности и сохранности; в) выяснить фамилии и адреса участвовавших в ДТП лиц и свидетелей; г) получить в ГИБДД справку о ДТП с указанием виновного в ДТП лица и передать ее Арендодателю.</w:t>
      </w:r>
    </w:p>
    <w:p w14:paraId="4E433018">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возникновения технических проблем Арендатор обязан незамедлительно о возникновении технических проблем Арендодателю и (или) его уполномоченному лицу и предпринять все необходимые действия для оказания технической помощи и (или) эвакуации ТС Арендодателю или в ближайший пункт технической помощи, в том числе оплату такой эвакуации и технической помощи за счет Арендатора.</w:t>
      </w:r>
    </w:p>
    <w:p w14:paraId="0298EB41">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 основании данного обращения Арендодатель оказывает Арендатору информационную помощь (в том числе по поиску эвакуатора, техпомощи) или (при наличии такой возможности) направляет своего специалиста для оказания технической помощи.</w:t>
      </w:r>
    </w:p>
    <w:p w14:paraId="3F85CA9F">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Если технические проблемы возникли не по вине Арендатора, Арендодатель несет затраты на эвакуатор, ремонт ТС за свой счет (компенсирует Арендатору понесенные затраты на основании подтверждающих такие затраты документов).</w:t>
      </w:r>
    </w:p>
    <w:p w14:paraId="0ABAFD79">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иных случаях Арендатор обязан компенсировать Арендодателю все расходы, возникшие в связи с оказанием технической помощи путем удержания соответствующих сумм из обеспечительного платежа. Если обеспечительного платежа оказалось недостаточно для покрытия расходов на техническую помощь, эвакуацию ТС, Арендодатель вправе обратиться о взыскании убытков и понесенного ущерба сверх удержанного гарантийного платежа с Арендатора в установленном законодательством порядке.</w:t>
      </w:r>
    </w:p>
    <w:p w14:paraId="429ACEEB">
      <w:pPr>
        <w:pStyle w:val="37"/>
        <w:numPr>
          <w:ilvl w:val="1"/>
          <w:numId w:val="11"/>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исключительных случаях Арендодатель оплачивает техническую помощь и эвакуацию ТС до выяснения причин возникновения проблемы за свой счет с последующей компенсацией расходов в порядке, установленном пунктами 7.9 и 7.10 настоящего Договора. Данное положение является правом, но не обязанностью Арендодателя.</w:t>
      </w:r>
    </w:p>
    <w:p w14:paraId="6118DAFD">
      <w:pPr>
        <w:pStyle w:val="37"/>
        <w:ind w:left="1080"/>
        <w:jc w:val="both"/>
        <w:rPr>
          <w:rFonts w:ascii="Times New Roman" w:hAnsi="Times New Roman" w:eastAsia="Times New Roman" w:cs="Times New Roman"/>
          <w:color w:val="000000"/>
          <w:sz w:val="24"/>
          <w:szCs w:val="24"/>
          <w:highlight w:val="yellow"/>
          <w:lang w:eastAsia="ru-RU"/>
        </w:rPr>
      </w:pPr>
    </w:p>
    <w:p w14:paraId="1F22AD06">
      <w:pPr>
        <w:pStyle w:val="37"/>
        <w:numPr>
          <w:ilvl w:val="0"/>
          <w:numId w:val="11"/>
        </w:numPr>
        <w:jc w:val="both"/>
        <w:rPr>
          <w:rFonts w:ascii="Times New Roman" w:hAnsi="Times New Roman" w:eastAsia="Times New Roman" w:cs="Times New Roman"/>
          <w:color w:val="000000"/>
          <w:sz w:val="24"/>
          <w:szCs w:val="24"/>
          <w:lang w:eastAsia="ru-RU"/>
        </w:rPr>
      </w:pPr>
      <w:r>
        <w:rPr>
          <w:rFonts w:ascii="Times New Roman" w:hAnsi="Times New Roman" w:cs="Times New Roman"/>
          <w:b/>
          <w:sz w:val="24"/>
          <w:szCs w:val="24"/>
        </w:rPr>
        <w:t>Возврат транспортного средства</w:t>
      </w:r>
    </w:p>
    <w:p w14:paraId="651B0AF0">
      <w:pPr>
        <w:pStyle w:val="37"/>
        <w:ind w:left="540"/>
        <w:jc w:val="both"/>
        <w:rPr>
          <w:rFonts w:ascii="Times New Roman" w:hAnsi="Times New Roman" w:eastAsia="Times New Roman" w:cs="Times New Roman"/>
          <w:color w:val="000000"/>
          <w:sz w:val="24"/>
          <w:szCs w:val="24"/>
          <w:lang w:eastAsia="ru-RU"/>
        </w:rPr>
      </w:pPr>
    </w:p>
    <w:p w14:paraId="418E5F21">
      <w:pPr>
        <w:pStyle w:val="37"/>
        <w:numPr>
          <w:ilvl w:val="0"/>
          <w:numId w:val="14"/>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обязан вернуть ТС и Документы в том состоянии, в котором он принял их от Арендодателя, с учетом загрязнения ТС, позволяющего провести осмотр ТС. Арендатор обязан перед возвратом ТС забрать из ТС все свое имущество. Арендодатель не несет ответственность за имущество Арендатора, оставленное Арендатором в ТС.</w:t>
      </w:r>
    </w:p>
    <w:p w14:paraId="070B9861">
      <w:pPr>
        <w:pStyle w:val="37"/>
        <w:numPr>
          <w:ilvl w:val="0"/>
          <w:numId w:val="14"/>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Возврат ТС осуществляется в Месте возврата ТС, определяемом Арендодателем, которое указывается в Приложении № 1 к Договору. По согласованию с Арендодателем ТС может быть возвращено в любом ином месте за дополнительную плату, при этом Арендатор гарантирует наличие всех необходимых разрешений на въезд, если место расположено в пределах закрытой для свободного посещения территории. В случае невозможности для Арендодателя принять ТС в связи с запретом въезда на территорию, арендная плата увеличивается пропорционально времени задержки возврата ТС, услуги Арендодателя по возврату ТС подлежат оплате в полном объеме.</w:t>
      </w:r>
    </w:p>
    <w:p w14:paraId="62E1857F">
      <w:pPr>
        <w:pStyle w:val="37"/>
        <w:numPr>
          <w:ilvl w:val="0"/>
          <w:numId w:val="14"/>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ТС с Документами считается переданным Арендатором Арендодателю с момента подписания Сторонами Акта возврата транспортного средства (далее – Акт возврата), которое осуществляется после осмотра ТС представителем Арендодателя. Подписание Акта возврата и связанная с этим передача ТС с Документами Арендатором Арендодателю не означает отсутствие претензий у Арендодателя к Арендатору, в том числе претензий относительно состояния ТС и Документов, а также относительно исполнения Арендатором Договора.</w:t>
      </w:r>
    </w:p>
    <w:p w14:paraId="00CB4530">
      <w:pPr>
        <w:pStyle w:val="3"/>
        <w:jc w:val="both"/>
        <w:rPr>
          <w:rFonts w:ascii="Times New Roman" w:hAnsi="Times New Roman" w:eastAsia="Times New Roman" w:cs="Times New Roman"/>
          <w:color w:val="000000"/>
          <w:sz w:val="24"/>
          <w:szCs w:val="24"/>
          <w:lang w:eastAsia="ru-RU"/>
        </w:rPr>
      </w:pPr>
    </w:p>
    <w:p w14:paraId="10332D57">
      <w:pPr>
        <w:pStyle w:val="37"/>
        <w:numPr>
          <w:ilvl w:val="0"/>
          <w:numId w:val="11"/>
        </w:numPr>
        <w:jc w:val="both"/>
        <w:rPr>
          <w:rFonts w:ascii="Times New Roman" w:hAnsi="Times New Roman" w:eastAsia="Times New Roman" w:cs="Times New Roman"/>
          <w:color w:val="000000"/>
          <w:sz w:val="24"/>
          <w:szCs w:val="24"/>
          <w:lang w:eastAsia="ru-RU"/>
        </w:rPr>
      </w:pPr>
      <w:r>
        <w:rPr>
          <w:rFonts w:ascii="Times New Roman" w:hAnsi="Times New Roman" w:cs="Times New Roman"/>
          <w:b/>
          <w:sz w:val="24"/>
          <w:szCs w:val="24"/>
        </w:rPr>
        <w:t>Ответственность сторон.</w:t>
      </w:r>
    </w:p>
    <w:p w14:paraId="59ADEBFD">
      <w:pPr>
        <w:pStyle w:val="37"/>
        <w:ind w:left="540"/>
        <w:jc w:val="both"/>
        <w:rPr>
          <w:rFonts w:ascii="Times New Roman" w:hAnsi="Times New Roman" w:eastAsia="Times New Roman" w:cs="Times New Roman"/>
          <w:color w:val="000000"/>
          <w:sz w:val="24"/>
          <w:szCs w:val="24"/>
          <w:lang w:eastAsia="ru-RU"/>
        </w:rPr>
      </w:pPr>
    </w:p>
    <w:p w14:paraId="115EA899">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несет полную ответственность в отношении любых издержек, штрафов, жалоб, требований и претензий, возникших в течение всего срока аренды ТС, которые могут быть предъявлены любыми третьими лицами в течение и после окончания срока аренды по любому поводу, связанному с использованием им ТС в период аренды, в том числе, по поводу любых причиненных третьим лицам убытков.</w:t>
      </w:r>
    </w:p>
    <w:p w14:paraId="7776B741">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 момента приемки ТС Арендатором до возврата ТС риск случайного повреждения и гибели ТС, а также ответственность за вред, причиненный ТС как источником повышенной опасности, несет Арендатор.</w:t>
      </w:r>
    </w:p>
    <w:p w14:paraId="20612D9E">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обязан в течение трех месяцев со дня выплаты по ОСАГО оплатить ущерб, причиненный ТС третьими лицами в период аренды ТС Арендатором, если страховая выплата по Договору ОСАГО, произведенная страховой компанией, не покрывает стоимость ремонта ТС.</w:t>
      </w:r>
    </w:p>
    <w:p w14:paraId="4B1FBEF8">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в полном объеме отвечает за вред, причиненный третьему лицу в результате использования ТС (в том числе, но не ограничиваясь, его механизмами, устройствами, оборудованием, некорректной парковкой и проч.), сверх размера ущерба, покрываемого по договору ОСАГО.</w:t>
      </w:r>
    </w:p>
    <w:p w14:paraId="1BEE0F41">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самостоятельно и за свой счет в полном объеме несет расходы, связанные с вредом, причиненным его жизни и здоровью, а также жизни и здоровью пассажиров, находившихся в ТС в период его эксплуатации лицом, допущенным Арендатором к управлению ТС.</w:t>
      </w:r>
    </w:p>
    <w:p w14:paraId="16CBFE51">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Если будет доказано, что вред, причиненный жизни и здоровью пассажиров Арендатора, находившихся в ТС в период его эксплуатации водителем, не согласованным с Арендодателем, компенсация данных расходов будет разрешаться в порядке суброгации (ст. 965 ГК РФ). </w:t>
      </w:r>
    </w:p>
    <w:p w14:paraId="3775582E">
      <w:pPr>
        <w:pStyle w:val="37"/>
        <w:numPr>
          <w:ilvl w:val="0"/>
          <w:numId w:val="15"/>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в течение трех месяцев с даты причинения ущерба ТС обязан оплатить Арендодателю сумму ущерба, причиненного Арендодателю в результате ДТП при наличии вины Арендатора и любого другого ущерба, возникшего в процессе аренды ТС Арендатором, включая, но не ограничиваясь:</w:t>
      </w:r>
    </w:p>
    <w:p w14:paraId="27BD63AB">
      <w:pPr>
        <w:pStyle w:val="37"/>
        <w:numPr>
          <w:ilvl w:val="2"/>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ущерб, вызванный заправкой топлива плохого качества, не рекомендованного Арендодателем, а также вызванный заправкой видом топлива, не предназначенного для арендованного ТС;</w:t>
      </w:r>
    </w:p>
    <w:p w14:paraId="27A54F05">
      <w:pPr>
        <w:pStyle w:val="37"/>
        <w:numPr>
          <w:ilvl w:val="2"/>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ущерб, вызванный управлением ТС Арендатором в состоянии наркотического, алкогольного опьянения, а также после приема лекарственных средств, не совместимых с управлением ТС;</w:t>
      </w:r>
    </w:p>
    <w:p w14:paraId="0BD539A1">
      <w:pPr>
        <w:pStyle w:val="37"/>
        <w:numPr>
          <w:ilvl w:val="2"/>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ущерб, вызванный вследствие обучения вождению третьих лиц.</w:t>
      </w:r>
    </w:p>
    <w:p w14:paraId="0E107B8E">
      <w:pPr>
        <w:pStyle w:val="37"/>
        <w:numPr>
          <w:ilvl w:val="2"/>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механические повреждения, вызванные неправильным, неаккуратным использованием и нагрузкой автомобиля;</w:t>
      </w:r>
    </w:p>
    <w:p w14:paraId="2960B48E">
      <w:pPr>
        <w:pStyle w:val="37"/>
        <w:numPr>
          <w:ilvl w:val="2"/>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порчу обивки салона автомобиля и другого оборудования, а также в случае сильного неприятного запаха (в т.ч от курения в автомобиле), загрязнения, залива водой салона автомобиля;</w:t>
      </w:r>
    </w:p>
    <w:p w14:paraId="79F3A9D9">
      <w:pPr>
        <w:pStyle w:val="37"/>
        <w:numPr>
          <w:ilvl w:val="2"/>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повреждения, вызванные нестандартным использованием автомобиля (перевозка животных и др.).</w:t>
      </w:r>
    </w:p>
    <w:p w14:paraId="30B9CC21">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угона ТС Арендатор в течение трех месяцев с момента угона обязан оплатить размер ущерба Арендодателю, установленный в Приложении №1, в размере стоимости ТС. Стоимость ТС устанавливается по среднерыночным ценам на аналогичные ТС с учетом нормального износа. Если Арендатор оплатил стоимость услуг по страхованию КАСКО, то настоящий пункт применяется при условии признания угона ТС нестраховым случаем.</w:t>
      </w:r>
    </w:p>
    <w:p w14:paraId="62D8EA60">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в течение трех месяцев с момента ДТП обязан оплатить сумму ущерба, причиненного ТС в результате ДТП в случае непризнания страховым случаем страховой компанией, либо в случае неоформления ДТП в установленном законом порядке (вне зависимости от наличия/отсутствия вины Арендатора), в размере стоимости деталей Автомобиля, подлежащих замене, и его ремонта на основании счета, выставленного специализированным автосервисом, либо полную стоимость ТС, указанную в Приложении №1, если ТС ремонту не подлежит.</w:t>
      </w:r>
    </w:p>
    <w:p w14:paraId="36A43D4B">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если в период аренды произошло задержание ТС (исключение ТС из процесса перевозки людей и грузов путем перемещения его при помощи другого ТС и помещения в ближайшее специально отведенное охраняемое место (на специализированную стоянку)) в соответствии со статьей 27.13 КоАП РФ в связи с нарушением Арендатором ПДД, Арендатор обязан выплатить Арендодателю штраф в размере 20000,00 (двадцать тысяч) рублей за каждый факт задержания.</w:t>
      </w:r>
    </w:p>
    <w:p w14:paraId="55D0269C">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в течение 5 (пяти) дней с момента фиксации обязан оплатить все штрафы за нарушение ПДД, правил парковки, зафиксированные работающими в автоматическом режиме специальными техническими средствами, информация о которых появилась у Арендодателя после возврата ТС Арендатором.</w:t>
      </w:r>
    </w:p>
    <w:p w14:paraId="2D6609A3">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уклонения Арендатора от оформления ДТП, страхового случая или иного ущерба, причиненного в период аренды ТС, и/или сокрытия с места ДТП, и/или уклонения от оформления угона ТС, Арендатор по требованию Арендодателя помимо возмещения убытков выплачивает Арендодателю штраф в размере 50000,00 (пятьдесят тысяч) рублей.</w:t>
      </w:r>
    </w:p>
    <w:p w14:paraId="3E8C7952">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самовольного отключения/повреждения Арендатором установленного в ТС телематического оборудования в период аренды, Арендатор выплачивает Арендодателю штраф в размере 20000,00 (двадцать тысяч) рублей.</w:t>
      </w:r>
    </w:p>
    <w:p w14:paraId="2E172717">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передачи права управления ТС любым третьим лицам, не указанным в Приложении №1, Арендатор несет ответственность за действия/бездействия третьих лиц как за свои собственные, при этом Арендатор выплачивает Арендодателю штраф в размере 10000,00 (десять тысяч) рублей.</w:t>
      </w:r>
    </w:p>
    <w:p w14:paraId="49437133">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выявления Арендодателем фактов превышения скоростного режима со стороны Арендатора в период аренды более чем на 50 км/ч от указанного на дорожном знаке значения, Арендатор обязан выплатить Арендодателю штраф в размере 5000,00 (пять тысяч рублей) за каждый выявленный факт. Для фиксации фактов превышения Арендодатель может использовать данные установленного в ТС телематического оборудования, а также данные камер автоматической видеофиксации нарушений ПДД.</w:t>
      </w:r>
    </w:p>
    <w:p w14:paraId="3B5A952F">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Арендатор согласен с тем, что для определения размера ущерба, нанесенного ТС, а также расходов на ремонт и техническое обслуживание и их размеров Арендодателем или привлеченными им лицами может производиться оценка. Оценка может осуществляться по усмотрению и выбору Арендодателя посредством проведения независимой экспертизы; посредством оценки ущерба и стоимости ремонта, произведенной в сервисном центре.</w:t>
      </w:r>
    </w:p>
    <w:p w14:paraId="1D19F5E2">
      <w:pPr>
        <w:pStyle w:val="37"/>
        <w:numPr>
          <w:ilvl w:val="1"/>
          <w:numId w:val="16"/>
        </w:num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случае несогласия Арендатора с произведенным Арендодателем расчетом ущерба, он вправе за свой счет обратиться к третьему лица для проведения независимой экспертизы.</w:t>
      </w:r>
    </w:p>
    <w:p w14:paraId="21AB11E0">
      <w:pPr>
        <w:pStyle w:val="37"/>
        <w:ind w:left="1170"/>
        <w:jc w:val="both"/>
        <w:rPr>
          <w:rFonts w:ascii="Times New Roman" w:hAnsi="Times New Roman" w:eastAsia="Times New Roman" w:cs="Times New Roman"/>
          <w:color w:val="000000"/>
          <w:sz w:val="24"/>
          <w:szCs w:val="24"/>
          <w:lang w:eastAsia="ru-RU"/>
        </w:rPr>
      </w:pPr>
    </w:p>
    <w:p w14:paraId="74CB520E">
      <w:pPr>
        <w:pStyle w:val="37"/>
        <w:numPr>
          <w:ilvl w:val="0"/>
          <w:numId w:val="11"/>
        </w:numPr>
        <w:jc w:val="both"/>
        <w:rPr>
          <w:rFonts w:ascii="Times New Roman" w:hAnsi="Times New Roman" w:cs="Times New Roman"/>
          <w:b/>
          <w:sz w:val="24"/>
          <w:szCs w:val="24"/>
        </w:rPr>
      </w:pPr>
      <w:r>
        <w:rPr>
          <w:rFonts w:ascii="Times New Roman" w:hAnsi="Times New Roman" w:cs="Times New Roman"/>
          <w:b/>
          <w:sz w:val="24"/>
          <w:szCs w:val="24"/>
        </w:rPr>
        <w:t xml:space="preserve">Персональные данные </w:t>
      </w:r>
    </w:p>
    <w:p w14:paraId="3717D3DB">
      <w:pPr>
        <w:pStyle w:val="37"/>
        <w:numPr>
          <w:ilvl w:val="1"/>
          <w:numId w:val="17"/>
        </w:numPr>
        <w:jc w:val="both"/>
        <w:rPr>
          <w:rFonts w:ascii="Times New Roman" w:hAnsi="Times New Roman" w:cs="Times New Roman"/>
          <w:sz w:val="24"/>
          <w:szCs w:val="24"/>
        </w:rPr>
      </w:pPr>
      <w:r>
        <w:rPr>
          <w:rFonts w:ascii="Times New Roman" w:hAnsi="Times New Roman" w:cs="Times New Roman"/>
          <w:sz w:val="24"/>
          <w:szCs w:val="24"/>
        </w:rPr>
        <w:t xml:space="preserve"> При заключении настоящего договора Арендатор обязуется подписать соглашение об обработке персональных данных.</w:t>
      </w:r>
    </w:p>
    <w:p w14:paraId="28273A46">
      <w:pPr>
        <w:pStyle w:val="37"/>
        <w:numPr>
          <w:ilvl w:val="1"/>
          <w:numId w:val="17"/>
        </w:numPr>
        <w:jc w:val="both"/>
        <w:rPr>
          <w:rFonts w:ascii="Times New Roman" w:hAnsi="Times New Roman" w:cs="Times New Roman"/>
          <w:sz w:val="24"/>
          <w:szCs w:val="24"/>
        </w:rPr>
      </w:pPr>
      <w:r>
        <w:rPr>
          <w:rFonts w:ascii="Times New Roman" w:hAnsi="Times New Roman" w:cs="Times New Roman"/>
          <w:sz w:val="24"/>
          <w:szCs w:val="24"/>
        </w:rPr>
        <w:t xml:space="preserve"> В случае отказа Арендатора от подписания соглашения об обработке персональных данных, Арендодатель вправе отказать в возврате аванса (брони) без предоставления в Аренду ТС.</w:t>
      </w:r>
    </w:p>
    <w:p w14:paraId="066AD4FA">
      <w:pPr>
        <w:pStyle w:val="37"/>
        <w:ind w:left="480"/>
        <w:jc w:val="both"/>
        <w:rPr>
          <w:rFonts w:ascii="Times New Roman" w:hAnsi="Times New Roman" w:cs="Times New Roman"/>
          <w:sz w:val="24"/>
          <w:szCs w:val="24"/>
        </w:rPr>
      </w:pPr>
    </w:p>
    <w:p w14:paraId="60480D90">
      <w:pPr>
        <w:pStyle w:val="37"/>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Коммуникации с Исполнителем. </w:t>
      </w:r>
    </w:p>
    <w:p w14:paraId="12B9EBE4">
      <w:pPr>
        <w:pStyle w:val="37"/>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Исполнитель или иные лица, уполномоченные Исполнителем, вправе заблокировать доступ Пользователя к сайту или иным сервисам, платформам, мессенджерам, с помощью которых происходит оказание Услуг и применить иные меры взыскания, предусмотренные действующим законодательством Российской Федерации, если Пользователь выражал любые оскорбления, угрозы, издевательства, клевету и негативное отношение к другим Пользователям, Исполнителю, содержательному и организационно-техническому обеспечению оказываемых Услуг.</w:t>
      </w:r>
    </w:p>
    <w:p w14:paraId="605FA451">
      <w:pPr>
        <w:pStyle w:val="37"/>
        <w:numPr>
          <w:ilvl w:val="1"/>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нарушения Пользователем данного пункта Исполнитель оставляет за собой право не возвращать денежные средства.</w:t>
      </w:r>
    </w:p>
    <w:p w14:paraId="1D6262E3">
      <w:pPr>
        <w:jc w:val="both"/>
        <w:rPr>
          <w:rFonts w:ascii="Times New Roman" w:hAnsi="Times New Roman" w:cs="Times New Roman"/>
          <w:sz w:val="24"/>
          <w:szCs w:val="24"/>
        </w:rPr>
      </w:pPr>
    </w:p>
    <w:p w14:paraId="0B2751F6">
      <w:pPr>
        <w:pStyle w:val="37"/>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Заключительные положения и урегулирование споров</w:t>
      </w:r>
    </w:p>
    <w:p w14:paraId="23E82C0D">
      <w:pPr>
        <w:spacing w:after="0" w:line="240" w:lineRule="auto"/>
        <w:jc w:val="both"/>
        <w:rPr>
          <w:rFonts w:ascii="Times New Roman" w:hAnsi="Times New Roman" w:cs="Times New Roman"/>
          <w:sz w:val="24"/>
          <w:szCs w:val="24"/>
        </w:rPr>
      </w:pPr>
    </w:p>
    <w:p w14:paraId="0DB9A332">
      <w:pPr>
        <w:spacing w:after="0" w:line="240" w:lineRule="auto"/>
        <w:jc w:val="both"/>
        <w:rPr>
          <w:rFonts w:ascii="Times New Roman" w:hAnsi="Times New Roman" w:cs="Times New Roman"/>
          <w:sz w:val="24"/>
          <w:szCs w:val="24"/>
        </w:rPr>
      </w:pPr>
    </w:p>
    <w:p w14:paraId="549E02EF">
      <w:pPr>
        <w:pStyle w:val="37"/>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Все споры и разногласия, возникающие из настоящего Договора или в связи с ним, Стороны обязуются разрешать путем мирных переговоров посредством обмена электронными письмами через контактные данные, указанные в настоящем Договоре или полученными в процессе взаимодействия между Исполнителем и Заказчиком.</w:t>
      </w:r>
    </w:p>
    <w:p w14:paraId="4CE36C88">
      <w:pPr>
        <w:pStyle w:val="37"/>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При недостижении договоренности путем переговоров Стороны вправе обратиться для урегулирования спорных вопросов в суд.</w:t>
      </w:r>
    </w:p>
    <w:p w14:paraId="4BC771DA">
      <w:pPr>
        <w:pStyle w:val="37"/>
        <w:spacing w:after="0" w:line="240" w:lineRule="auto"/>
        <w:ind w:left="480"/>
        <w:jc w:val="both"/>
        <w:rPr>
          <w:rFonts w:ascii="Times New Roman" w:hAnsi="Times New Roman" w:cs="Times New Roman"/>
          <w:sz w:val="24"/>
          <w:szCs w:val="24"/>
        </w:rPr>
      </w:pPr>
      <w:r>
        <w:rPr>
          <w:rFonts w:ascii="Times New Roman" w:hAnsi="Times New Roman" w:cs="Times New Roman"/>
          <w:sz w:val="24"/>
          <w:szCs w:val="24"/>
        </w:rPr>
        <w:t>Срок рассмотрения досудебной претензии – 10 рабочих дней.</w:t>
      </w:r>
    </w:p>
    <w:p w14:paraId="3D6786DF">
      <w:pPr>
        <w:pStyle w:val="37"/>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Сторонами согласована договорная подсудность – по месту нахождения Исполнителя.</w:t>
      </w:r>
    </w:p>
    <w:p w14:paraId="47ADE836">
      <w:pPr>
        <w:pStyle w:val="37"/>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Настоящий Договор полностью или частично может быть изменен в любой момент и внесенные изменения имеют юридическую силу с момента внесения таких публикаций на Сайте.</w:t>
      </w:r>
    </w:p>
    <w:p w14:paraId="75B2393A">
      <w:pPr>
        <w:pStyle w:val="37"/>
        <w:numPr>
          <w:ilvl w:val="1"/>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отдельные положения настоящего Договор противоречат действующему законодательству в связи с внесенными изменениями, применяются актуальные положения законодательства Российской Федерации, а остальные части Договора продолжают действовать в той части, в которой они не противоречат действующему законодательству Российской Федерации.</w:t>
      </w:r>
    </w:p>
    <w:p w14:paraId="4DBEBE0F">
      <w:pPr>
        <w:pStyle w:val="37"/>
        <w:spacing w:after="0" w:line="240" w:lineRule="auto"/>
        <w:ind w:left="480"/>
        <w:jc w:val="both"/>
        <w:rPr>
          <w:rFonts w:ascii="Times New Roman" w:hAnsi="Times New Roman" w:cs="Times New Roman"/>
          <w:sz w:val="24"/>
          <w:szCs w:val="24"/>
        </w:rPr>
      </w:pPr>
    </w:p>
    <w:p w14:paraId="3A878209">
      <w:pPr>
        <w:pStyle w:val="37"/>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Реквизиты Арендодателя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72"/>
        <w:gridCol w:w="3118"/>
      </w:tblGrid>
      <w:tr w14:paraId="370D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4C1348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ФИО:</w:t>
            </w:r>
          </w:p>
        </w:tc>
        <w:tc>
          <w:tcPr>
            <w:tcW w:w="0" w:type="auto"/>
          </w:tcPr>
          <w:p w14:paraId="1AD34B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Архипов Антон Викторович</w:t>
            </w:r>
          </w:p>
        </w:tc>
      </w:tr>
      <w:tr w14:paraId="72F8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26C87F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ИНН:</w:t>
            </w:r>
          </w:p>
        </w:tc>
        <w:tc>
          <w:tcPr>
            <w:tcW w:w="0" w:type="auto"/>
          </w:tcPr>
          <w:p w14:paraId="74BF89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771406299997</w:t>
            </w:r>
          </w:p>
        </w:tc>
      </w:tr>
      <w:tr w14:paraId="4949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5CDA45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tc>
        <w:tc>
          <w:tcPr>
            <w:tcW w:w="0" w:type="auto"/>
          </w:tcPr>
          <w:p w14:paraId="3C9F60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anton.arhipov@1vo.ru.</w:t>
            </w:r>
          </w:p>
        </w:tc>
      </w:tr>
      <w:tr w14:paraId="13087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178CFF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Банк-получатель:</w:t>
            </w:r>
          </w:p>
        </w:tc>
        <w:tc>
          <w:tcPr>
            <w:tcW w:w="0" w:type="auto"/>
          </w:tcPr>
          <w:p w14:paraId="1732CD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ПАО "Сбербанк", г. Москва</w:t>
            </w:r>
          </w:p>
        </w:tc>
      </w:tr>
      <w:tr w14:paraId="61A2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2B76C7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Корреспондентский счет:</w:t>
            </w:r>
          </w:p>
        </w:tc>
        <w:tc>
          <w:tcPr>
            <w:tcW w:w="0" w:type="auto"/>
          </w:tcPr>
          <w:p w14:paraId="06CC2B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30101810145250000974</w:t>
            </w:r>
          </w:p>
        </w:tc>
      </w:tr>
      <w:tr w14:paraId="5015E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35B1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БИК:</w:t>
            </w:r>
          </w:p>
        </w:tc>
        <w:tc>
          <w:tcPr>
            <w:tcW w:w="0" w:type="auto"/>
          </w:tcPr>
          <w:p w14:paraId="59DB60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044525974</w:t>
            </w:r>
          </w:p>
        </w:tc>
      </w:tr>
      <w:tr w14:paraId="47FF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B1DDC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Счет получателя платежа:</w:t>
            </w:r>
          </w:p>
        </w:tc>
        <w:tc>
          <w:tcPr>
            <w:tcW w:w="0" w:type="auto"/>
          </w:tcPr>
          <w:p w14:paraId="13AF5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40802810538000097479</w:t>
            </w:r>
          </w:p>
        </w:tc>
      </w:tr>
    </w:tbl>
    <w:p w14:paraId="65FC9C7D">
      <w:pPr>
        <w:spacing w:after="0" w:line="240" w:lineRule="auto"/>
        <w:jc w:val="both"/>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elvetica Neue">
    <w:altName w:val="Arial"/>
    <w:panose1 w:val="02000503000000020004"/>
    <w:charset w:val="00"/>
    <w:family w:val="roman"/>
    <w:pitch w:val="default"/>
    <w:sig w:usb0="00000000" w:usb1="00000000" w:usb2="00000000" w:usb3="00000000" w:csb0="00000000" w:csb1="00000000"/>
  </w:font>
  <w:font w:name="Arial Unicode MS">
    <w:altName w:val="Arial"/>
    <w:panose1 w:val="020B0604020202020204"/>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5503A"/>
    <w:multiLevelType w:val="multilevel"/>
    <w:tmpl w:val="0455503A"/>
    <w:lvl w:ilvl="0" w:tentative="0">
      <w:start w:val="9"/>
      <w:numFmt w:val="decimal"/>
      <w:lvlText w:val="%1."/>
      <w:lvlJc w:val="left"/>
      <w:pPr>
        <w:ind w:left="540" w:hanging="540"/>
      </w:pPr>
      <w:rPr>
        <w:rFonts w:hint="default"/>
      </w:rPr>
    </w:lvl>
    <w:lvl w:ilvl="1" w:tentative="0">
      <w:start w:val="7"/>
      <w:numFmt w:val="decimal"/>
      <w:lvlText w:val="%1.%2."/>
      <w:lvlJc w:val="left"/>
      <w:pPr>
        <w:ind w:left="1170" w:hanging="540"/>
      </w:pPr>
      <w:rPr>
        <w:rFonts w:hint="default"/>
      </w:rPr>
    </w:lvl>
    <w:lvl w:ilvl="2" w:tentative="0">
      <w:start w:val="1"/>
      <w:numFmt w:val="decimal"/>
      <w:lvlText w:val="%1.%2.%3."/>
      <w:lvlJc w:val="left"/>
      <w:pPr>
        <w:ind w:left="1980" w:hanging="720"/>
      </w:pPr>
      <w:rPr>
        <w:rFonts w:hint="default"/>
      </w:rPr>
    </w:lvl>
    <w:lvl w:ilvl="3" w:tentative="0">
      <w:start w:val="1"/>
      <w:numFmt w:val="decimal"/>
      <w:lvlText w:val="%1.%2.%3.%4."/>
      <w:lvlJc w:val="left"/>
      <w:pPr>
        <w:ind w:left="2610" w:hanging="720"/>
      </w:pPr>
      <w:rPr>
        <w:rFonts w:hint="default"/>
      </w:rPr>
    </w:lvl>
    <w:lvl w:ilvl="4" w:tentative="0">
      <w:start w:val="1"/>
      <w:numFmt w:val="decimal"/>
      <w:lvlText w:val="%1.%2.%3.%4.%5."/>
      <w:lvlJc w:val="left"/>
      <w:pPr>
        <w:ind w:left="3600" w:hanging="1080"/>
      </w:pPr>
      <w:rPr>
        <w:rFonts w:hint="default"/>
      </w:rPr>
    </w:lvl>
    <w:lvl w:ilvl="5" w:tentative="0">
      <w:start w:val="1"/>
      <w:numFmt w:val="decimal"/>
      <w:lvlText w:val="%1.%2.%3.%4.%5.%6."/>
      <w:lvlJc w:val="left"/>
      <w:pPr>
        <w:ind w:left="4230" w:hanging="1080"/>
      </w:pPr>
      <w:rPr>
        <w:rFonts w:hint="default"/>
      </w:rPr>
    </w:lvl>
    <w:lvl w:ilvl="6" w:tentative="0">
      <w:start w:val="1"/>
      <w:numFmt w:val="decimal"/>
      <w:lvlText w:val="%1.%2.%3.%4.%5.%6.%7."/>
      <w:lvlJc w:val="left"/>
      <w:pPr>
        <w:ind w:left="5220" w:hanging="1440"/>
      </w:pPr>
      <w:rPr>
        <w:rFonts w:hint="default"/>
      </w:rPr>
    </w:lvl>
    <w:lvl w:ilvl="7" w:tentative="0">
      <w:start w:val="1"/>
      <w:numFmt w:val="decimal"/>
      <w:lvlText w:val="%1.%2.%3.%4.%5.%6.%7.%8."/>
      <w:lvlJc w:val="left"/>
      <w:pPr>
        <w:ind w:left="5850" w:hanging="1440"/>
      </w:pPr>
      <w:rPr>
        <w:rFonts w:hint="default"/>
      </w:rPr>
    </w:lvl>
    <w:lvl w:ilvl="8" w:tentative="0">
      <w:start w:val="1"/>
      <w:numFmt w:val="decimal"/>
      <w:lvlText w:val="%1.%2.%3.%4.%5.%6.%7.%8.%9."/>
      <w:lvlJc w:val="left"/>
      <w:pPr>
        <w:ind w:left="6840" w:hanging="1800"/>
      </w:pPr>
      <w:rPr>
        <w:rFonts w:hint="default"/>
      </w:rPr>
    </w:lvl>
  </w:abstractNum>
  <w:abstractNum w:abstractNumId="1">
    <w:nsid w:val="069D5D1C"/>
    <w:multiLevelType w:val="multilevel"/>
    <w:tmpl w:val="069D5D1C"/>
    <w:lvl w:ilvl="0" w:tentative="0">
      <w:start w:val="5"/>
      <w:numFmt w:val="decimal"/>
      <w:lvlText w:val="%1."/>
      <w:lvlJc w:val="left"/>
      <w:pPr>
        <w:ind w:left="540" w:hanging="540"/>
      </w:pPr>
      <w:rPr>
        <w:rFonts w:hint="default"/>
      </w:rPr>
    </w:lvl>
    <w:lvl w:ilvl="1" w:tentative="0">
      <w:start w:val="3"/>
      <w:numFmt w:val="decimal"/>
      <w:lvlText w:val="%1.%2."/>
      <w:lvlJc w:val="left"/>
      <w:pPr>
        <w:ind w:left="1080" w:hanging="540"/>
      </w:pPr>
      <w:rPr>
        <w:rFonts w:hint="default"/>
      </w:rPr>
    </w:lvl>
    <w:lvl w:ilvl="2" w:tentative="0">
      <w:start w:val="1"/>
      <w:numFmt w:val="decimal"/>
      <w:lvlText w:val="%1.%2.%3."/>
      <w:lvlJc w:val="left"/>
      <w:pPr>
        <w:ind w:left="1800" w:hanging="720"/>
      </w:pPr>
      <w:rPr>
        <w:rFonts w:hint="default"/>
      </w:rPr>
    </w:lvl>
    <w:lvl w:ilvl="3" w:tentative="0">
      <w:start w:val="1"/>
      <w:numFmt w:val="decimal"/>
      <w:lvlText w:val="%1.%2.%3.%4."/>
      <w:lvlJc w:val="left"/>
      <w:pPr>
        <w:ind w:left="2340" w:hanging="720"/>
      </w:pPr>
      <w:rPr>
        <w:rFonts w:hint="default"/>
      </w:rPr>
    </w:lvl>
    <w:lvl w:ilvl="4" w:tentative="0">
      <w:start w:val="1"/>
      <w:numFmt w:val="decimal"/>
      <w:lvlText w:val="%1.%2.%3.%4.%5."/>
      <w:lvlJc w:val="left"/>
      <w:pPr>
        <w:ind w:left="3240" w:hanging="1080"/>
      </w:pPr>
      <w:rPr>
        <w:rFonts w:hint="default"/>
      </w:rPr>
    </w:lvl>
    <w:lvl w:ilvl="5" w:tentative="0">
      <w:start w:val="1"/>
      <w:numFmt w:val="decimal"/>
      <w:lvlText w:val="%1.%2.%3.%4.%5.%6."/>
      <w:lvlJc w:val="left"/>
      <w:pPr>
        <w:ind w:left="3780" w:hanging="1080"/>
      </w:pPr>
      <w:rPr>
        <w:rFonts w:hint="default"/>
      </w:rPr>
    </w:lvl>
    <w:lvl w:ilvl="6" w:tentative="0">
      <w:start w:val="1"/>
      <w:numFmt w:val="decimal"/>
      <w:lvlText w:val="%1.%2.%3.%4.%5.%6.%7."/>
      <w:lvlJc w:val="left"/>
      <w:pPr>
        <w:ind w:left="4680" w:hanging="1440"/>
      </w:pPr>
      <w:rPr>
        <w:rFonts w:hint="default"/>
      </w:rPr>
    </w:lvl>
    <w:lvl w:ilvl="7" w:tentative="0">
      <w:start w:val="1"/>
      <w:numFmt w:val="decimal"/>
      <w:lvlText w:val="%1.%2.%3.%4.%5.%6.%7.%8."/>
      <w:lvlJc w:val="left"/>
      <w:pPr>
        <w:ind w:left="5220" w:hanging="1440"/>
      </w:pPr>
      <w:rPr>
        <w:rFonts w:hint="default"/>
      </w:rPr>
    </w:lvl>
    <w:lvl w:ilvl="8" w:tentative="0">
      <w:start w:val="1"/>
      <w:numFmt w:val="decimal"/>
      <w:lvlText w:val="%1.%2.%3.%4.%5.%6.%7.%8.%9."/>
      <w:lvlJc w:val="left"/>
      <w:pPr>
        <w:ind w:left="6120" w:hanging="1800"/>
      </w:pPr>
      <w:rPr>
        <w:rFonts w:hint="default"/>
      </w:rPr>
    </w:lvl>
  </w:abstractNum>
  <w:abstractNum w:abstractNumId="2">
    <w:nsid w:val="07020C95"/>
    <w:multiLevelType w:val="multilevel"/>
    <w:tmpl w:val="07020C95"/>
    <w:lvl w:ilvl="0" w:tentative="0">
      <w:start w:val="2"/>
      <w:numFmt w:val="decimal"/>
      <w:lvlText w:val="1.%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0C03656"/>
    <w:multiLevelType w:val="multilevel"/>
    <w:tmpl w:val="10C03656"/>
    <w:lvl w:ilvl="0" w:tentative="0">
      <w:start w:val="10"/>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
    <w:nsid w:val="13393005"/>
    <w:multiLevelType w:val="multilevel"/>
    <w:tmpl w:val="13393005"/>
    <w:lvl w:ilvl="0" w:tentative="0">
      <w:start w:val="11"/>
      <w:numFmt w:val="decimal"/>
      <w:lvlText w:val="%1."/>
      <w:lvlJc w:val="left"/>
      <w:pPr>
        <w:ind w:left="468" w:hanging="468"/>
      </w:pPr>
      <w:rPr>
        <w:rFonts w:hint="default"/>
      </w:rPr>
    </w:lvl>
    <w:lvl w:ilvl="1" w:tentative="0">
      <w:start w:val="1"/>
      <w:numFmt w:val="decimal"/>
      <w:lvlText w:val="%1.%2."/>
      <w:lvlJc w:val="left"/>
      <w:pPr>
        <w:ind w:left="468" w:hanging="468"/>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16796190"/>
    <w:multiLevelType w:val="multilevel"/>
    <w:tmpl w:val="16796190"/>
    <w:lvl w:ilvl="0" w:tentative="0">
      <w:start w:val="1"/>
      <w:numFmt w:val="decimal"/>
      <w:lvlText w:val="5.%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1E8E53C8"/>
    <w:multiLevelType w:val="multilevel"/>
    <w:tmpl w:val="1E8E53C8"/>
    <w:lvl w:ilvl="0" w:tentative="0">
      <w:start w:val="6"/>
      <w:numFmt w:val="decimal"/>
      <w:lvlText w:val="%1."/>
      <w:lvlJc w:val="left"/>
      <w:pPr>
        <w:ind w:left="360" w:hanging="360"/>
      </w:pPr>
      <w:rPr>
        <w:rFonts w:hint="default"/>
      </w:rPr>
    </w:lvl>
    <w:lvl w:ilvl="1" w:tentative="0">
      <w:start w:val="1"/>
      <w:numFmt w:val="decimal"/>
      <w:lvlText w:val="%1.%2."/>
      <w:lvlJc w:val="left"/>
      <w:pPr>
        <w:ind w:left="900" w:hanging="360"/>
      </w:pPr>
      <w:rPr>
        <w:rFonts w:hint="default"/>
      </w:rPr>
    </w:lvl>
    <w:lvl w:ilvl="2" w:tentative="0">
      <w:start w:val="1"/>
      <w:numFmt w:val="decimal"/>
      <w:lvlText w:val="%1.%2.%3."/>
      <w:lvlJc w:val="left"/>
      <w:pPr>
        <w:ind w:left="1800" w:hanging="720"/>
      </w:pPr>
      <w:rPr>
        <w:rFonts w:hint="default"/>
      </w:rPr>
    </w:lvl>
    <w:lvl w:ilvl="3" w:tentative="0">
      <w:start w:val="1"/>
      <w:numFmt w:val="decimal"/>
      <w:lvlText w:val="%1.%2.%3.%4."/>
      <w:lvlJc w:val="left"/>
      <w:pPr>
        <w:ind w:left="2340" w:hanging="720"/>
      </w:pPr>
      <w:rPr>
        <w:rFonts w:hint="default"/>
      </w:rPr>
    </w:lvl>
    <w:lvl w:ilvl="4" w:tentative="0">
      <w:start w:val="1"/>
      <w:numFmt w:val="decimal"/>
      <w:lvlText w:val="%1.%2.%3.%4.%5."/>
      <w:lvlJc w:val="left"/>
      <w:pPr>
        <w:ind w:left="3240" w:hanging="1080"/>
      </w:pPr>
      <w:rPr>
        <w:rFonts w:hint="default"/>
      </w:rPr>
    </w:lvl>
    <w:lvl w:ilvl="5" w:tentative="0">
      <w:start w:val="1"/>
      <w:numFmt w:val="decimal"/>
      <w:lvlText w:val="%1.%2.%3.%4.%5.%6."/>
      <w:lvlJc w:val="left"/>
      <w:pPr>
        <w:ind w:left="3780" w:hanging="1080"/>
      </w:pPr>
      <w:rPr>
        <w:rFonts w:hint="default"/>
      </w:rPr>
    </w:lvl>
    <w:lvl w:ilvl="6" w:tentative="0">
      <w:start w:val="1"/>
      <w:numFmt w:val="decimal"/>
      <w:lvlText w:val="%1.%2.%3.%4.%5.%6.%7."/>
      <w:lvlJc w:val="left"/>
      <w:pPr>
        <w:ind w:left="4680" w:hanging="1440"/>
      </w:pPr>
      <w:rPr>
        <w:rFonts w:hint="default"/>
      </w:rPr>
    </w:lvl>
    <w:lvl w:ilvl="7" w:tentative="0">
      <w:start w:val="1"/>
      <w:numFmt w:val="decimal"/>
      <w:lvlText w:val="%1.%2.%3.%4.%5.%6.%7.%8."/>
      <w:lvlJc w:val="left"/>
      <w:pPr>
        <w:ind w:left="5220" w:hanging="1440"/>
      </w:pPr>
      <w:rPr>
        <w:rFonts w:hint="default"/>
      </w:rPr>
    </w:lvl>
    <w:lvl w:ilvl="8" w:tentative="0">
      <w:start w:val="1"/>
      <w:numFmt w:val="decimal"/>
      <w:lvlText w:val="%1.%2.%3.%4.%5.%6.%7.%8.%9."/>
      <w:lvlJc w:val="left"/>
      <w:pPr>
        <w:ind w:left="6120" w:hanging="1800"/>
      </w:pPr>
      <w:rPr>
        <w:rFonts w:hint="default"/>
      </w:rPr>
    </w:lvl>
  </w:abstractNum>
  <w:abstractNum w:abstractNumId="7">
    <w:nsid w:val="24614CCD"/>
    <w:multiLevelType w:val="multilevel"/>
    <w:tmpl w:val="24614CCD"/>
    <w:lvl w:ilvl="0" w:tentative="0">
      <w:start w:val="5"/>
      <w:numFmt w:val="decimal"/>
      <w:lvlText w:val="%1."/>
      <w:lvlJc w:val="left"/>
      <w:pPr>
        <w:ind w:left="540" w:hanging="540"/>
      </w:pPr>
      <w:rPr>
        <w:rFonts w:hint="default"/>
      </w:rPr>
    </w:lvl>
    <w:lvl w:ilvl="1" w:tentative="0">
      <w:start w:val="2"/>
      <w:numFmt w:val="decimal"/>
      <w:lvlText w:val="%1.%2."/>
      <w:lvlJc w:val="left"/>
      <w:pPr>
        <w:ind w:left="1080" w:hanging="540"/>
      </w:pPr>
      <w:rPr>
        <w:rFonts w:hint="default"/>
      </w:rPr>
    </w:lvl>
    <w:lvl w:ilvl="2" w:tentative="0">
      <w:start w:val="1"/>
      <w:numFmt w:val="decimal"/>
      <w:lvlText w:val="%1.%2.%3."/>
      <w:lvlJc w:val="left"/>
      <w:pPr>
        <w:ind w:left="1800" w:hanging="720"/>
      </w:pPr>
      <w:rPr>
        <w:rFonts w:hint="default"/>
      </w:rPr>
    </w:lvl>
    <w:lvl w:ilvl="3" w:tentative="0">
      <w:start w:val="1"/>
      <w:numFmt w:val="decimal"/>
      <w:lvlText w:val="%1.%2.%3.%4."/>
      <w:lvlJc w:val="left"/>
      <w:pPr>
        <w:ind w:left="2340" w:hanging="720"/>
      </w:pPr>
      <w:rPr>
        <w:rFonts w:hint="default"/>
      </w:rPr>
    </w:lvl>
    <w:lvl w:ilvl="4" w:tentative="0">
      <w:start w:val="1"/>
      <w:numFmt w:val="decimal"/>
      <w:lvlText w:val="%1.%2.%3.%4.%5."/>
      <w:lvlJc w:val="left"/>
      <w:pPr>
        <w:ind w:left="3240" w:hanging="1080"/>
      </w:pPr>
      <w:rPr>
        <w:rFonts w:hint="default"/>
      </w:rPr>
    </w:lvl>
    <w:lvl w:ilvl="5" w:tentative="0">
      <w:start w:val="1"/>
      <w:numFmt w:val="decimal"/>
      <w:lvlText w:val="%1.%2.%3.%4.%5.%6."/>
      <w:lvlJc w:val="left"/>
      <w:pPr>
        <w:ind w:left="3780" w:hanging="1080"/>
      </w:pPr>
      <w:rPr>
        <w:rFonts w:hint="default"/>
      </w:rPr>
    </w:lvl>
    <w:lvl w:ilvl="6" w:tentative="0">
      <w:start w:val="1"/>
      <w:numFmt w:val="decimal"/>
      <w:lvlText w:val="%1.%2.%3.%4.%5.%6.%7."/>
      <w:lvlJc w:val="left"/>
      <w:pPr>
        <w:ind w:left="4680" w:hanging="1440"/>
      </w:pPr>
      <w:rPr>
        <w:rFonts w:hint="default"/>
      </w:rPr>
    </w:lvl>
    <w:lvl w:ilvl="7" w:tentative="0">
      <w:start w:val="1"/>
      <w:numFmt w:val="decimal"/>
      <w:lvlText w:val="%1.%2.%3.%4.%5.%6.%7.%8."/>
      <w:lvlJc w:val="left"/>
      <w:pPr>
        <w:ind w:left="5220" w:hanging="1440"/>
      </w:pPr>
      <w:rPr>
        <w:rFonts w:hint="default"/>
      </w:rPr>
    </w:lvl>
    <w:lvl w:ilvl="8" w:tentative="0">
      <w:start w:val="1"/>
      <w:numFmt w:val="decimal"/>
      <w:lvlText w:val="%1.%2.%3.%4.%5.%6.%7.%8.%9."/>
      <w:lvlJc w:val="left"/>
      <w:pPr>
        <w:ind w:left="6120" w:hanging="1800"/>
      </w:pPr>
      <w:rPr>
        <w:rFonts w:hint="default"/>
      </w:rPr>
    </w:lvl>
  </w:abstractNum>
  <w:abstractNum w:abstractNumId="8">
    <w:nsid w:val="26511B98"/>
    <w:multiLevelType w:val="multilevel"/>
    <w:tmpl w:val="26511B98"/>
    <w:lvl w:ilvl="0" w:tentative="0">
      <w:start w:val="2"/>
      <w:numFmt w:val="decimal"/>
      <w:lvlText w:val="2.%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AAB14A3"/>
    <w:multiLevelType w:val="multilevel"/>
    <w:tmpl w:val="2AAB14A3"/>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0">
    <w:nsid w:val="2BD42556"/>
    <w:multiLevelType w:val="multilevel"/>
    <w:tmpl w:val="2BD42556"/>
    <w:lvl w:ilvl="0" w:tentative="0">
      <w:start w:val="1"/>
      <w:numFmt w:val="decimal"/>
      <w:lvlText w:val="8.%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55E1C18"/>
    <w:multiLevelType w:val="multilevel"/>
    <w:tmpl w:val="355E1C18"/>
    <w:lvl w:ilvl="0" w:tentative="0">
      <w:start w:val="1"/>
      <w:numFmt w:val="decimal"/>
      <w:lvlText w:val="4.%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1371741"/>
    <w:multiLevelType w:val="multilevel"/>
    <w:tmpl w:val="41371741"/>
    <w:lvl w:ilvl="0" w:tentative="0">
      <w:start w:val="12"/>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44E13C83"/>
    <w:multiLevelType w:val="multilevel"/>
    <w:tmpl w:val="44E13C83"/>
    <w:lvl w:ilvl="0" w:tentative="0">
      <w:start w:val="1"/>
      <w:numFmt w:val="decimal"/>
      <w:lvlText w:val="9.%1"/>
      <w:lvlJc w:val="left"/>
      <w:pPr>
        <w:ind w:left="12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1B47C6B"/>
    <w:multiLevelType w:val="multilevel"/>
    <w:tmpl w:val="61B47C6B"/>
    <w:lvl w:ilvl="0" w:tentative="0">
      <w:start w:val="2"/>
      <w:numFmt w:val="decimal"/>
      <w:lvlText w:val="%1."/>
      <w:lvlJc w:val="left"/>
      <w:pPr>
        <w:ind w:left="720" w:hanging="360"/>
      </w:pPr>
      <w:rPr>
        <w:rFonts w:hint="default"/>
      </w:rPr>
    </w:lvl>
    <w:lvl w:ilvl="1" w:tentative="0">
      <w:start w:val="1"/>
      <w:numFmt w:val="decimal"/>
      <w:isLgl/>
      <w:lvlText w:val="%1.%2."/>
      <w:lvlJc w:val="left"/>
      <w:pPr>
        <w:ind w:left="816" w:hanging="456"/>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15">
    <w:nsid w:val="6267653A"/>
    <w:multiLevelType w:val="multilevel"/>
    <w:tmpl w:val="6267653A"/>
    <w:lvl w:ilvl="0" w:tentative="0">
      <w:start w:val="1"/>
      <w:numFmt w:val="decimal"/>
      <w:lvlText w:val="3.%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4490AA7"/>
    <w:multiLevelType w:val="multilevel"/>
    <w:tmpl w:val="64490AA7"/>
    <w:lvl w:ilvl="0" w:tentative="0">
      <w:start w:val="5"/>
      <w:numFmt w:val="decimal"/>
      <w:lvlText w:val="%1."/>
      <w:lvlJc w:val="left"/>
      <w:pPr>
        <w:ind w:left="540" w:hanging="540"/>
      </w:pPr>
      <w:rPr>
        <w:rFonts w:hint="default"/>
      </w:rPr>
    </w:lvl>
    <w:lvl w:ilvl="1" w:tentative="0">
      <w:start w:val="1"/>
      <w:numFmt w:val="decimal"/>
      <w:lvlText w:val="%1.%2."/>
      <w:lvlJc w:val="left"/>
      <w:pPr>
        <w:ind w:left="1980" w:hanging="540"/>
      </w:pPr>
      <w:rPr>
        <w:rFonts w:hint="default"/>
      </w:rPr>
    </w:lvl>
    <w:lvl w:ilvl="2" w:tentative="0">
      <w:start w:val="2"/>
      <w:numFmt w:val="decimal"/>
      <w:lvlText w:val="%1.%2.%3."/>
      <w:lvlJc w:val="left"/>
      <w:pPr>
        <w:ind w:left="3600" w:hanging="720"/>
      </w:pPr>
      <w:rPr>
        <w:rFonts w:hint="default"/>
      </w:rPr>
    </w:lvl>
    <w:lvl w:ilvl="3" w:tentative="0">
      <w:start w:val="1"/>
      <w:numFmt w:val="decimal"/>
      <w:lvlText w:val="%1.%2.%3.%4."/>
      <w:lvlJc w:val="left"/>
      <w:pPr>
        <w:ind w:left="5040" w:hanging="720"/>
      </w:pPr>
      <w:rPr>
        <w:rFonts w:hint="default"/>
      </w:rPr>
    </w:lvl>
    <w:lvl w:ilvl="4" w:tentative="0">
      <w:start w:val="1"/>
      <w:numFmt w:val="decimal"/>
      <w:lvlText w:val="%1.%2.%3.%4.%5."/>
      <w:lvlJc w:val="left"/>
      <w:pPr>
        <w:ind w:left="6840" w:hanging="1080"/>
      </w:pPr>
      <w:rPr>
        <w:rFonts w:hint="default"/>
      </w:rPr>
    </w:lvl>
    <w:lvl w:ilvl="5" w:tentative="0">
      <w:start w:val="1"/>
      <w:numFmt w:val="decimal"/>
      <w:lvlText w:val="%1.%2.%3.%4.%5.%6."/>
      <w:lvlJc w:val="left"/>
      <w:pPr>
        <w:ind w:left="8280" w:hanging="1080"/>
      </w:pPr>
      <w:rPr>
        <w:rFonts w:hint="default"/>
      </w:rPr>
    </w:lvl>
    <w:lvl w:ilvl="6" w:tentative="0">
      <w:start w:val="1"/>
      <w:numFmt w:val="decimal"/>
      <w:lvlText w:val="%1.%2.%3.%4.%5.%6.%7."/>
      <w:lvlJc w:val="left"/>
      <w:pPr>
        <w:ind w:left="10080" w:hanging="1440"/>
      </w:pPr>
      <w:rPr>
        <w:rFonts w:hint="default"/>
      </w:rPr>
    </w:lvl>
    <w:lvl w:ilvl="7" w:tentative="0">
      <w:start w:val="1"/>
      <w:numFmt w:val="decimal"/>
      <w:lvlText w:val="%1.%2.%3.%4.%5.%6.%7.%8."/>
      <w:lvlJc w:val="left"/>
      <w:pPr>
        <w:ind w:left="11520" w:hanging="1440"/>
      </w:pPr>
      <w:rPr>
        <w:rFonts w:hint="default"/>
      </w:rPr>
    </w:lvl>
    <w:lvl w:ilvl="8" w:tentative="0">
      <w:start w:val="1"/>
      <w:numFmt w:val="decimal"/>
      <w:lvlText w:val="%1.%2.%3.%4.%5.%6.%7.%8.%9."/>
      <w:lvlJc w:val="left"/>
      <w:pPr>
        <w:ind w:left="13320" w:hanging="1800"/>
      </w:pPr>
      <w:rPr>
        <w:rFonts w:hint="default"/>
      </w:rPr>
    </w:lvl>
  </w:abstractNum>
  <w:abstractNum w:abstractNumId="17">
    <w:nsid w:val="6D842A40"/>
    <w:multiLevelType w:val="multilevel"/>
    <w:tmpl w:val="6D842A40"/>
    <w:lvl w:ilvl="0" w:tentative="0">
      <w:start w:val="1"/>
      <w:numFmt w:val="decimal"/>
      <w:lvlText w:val="5.%1"/>
      <w:lvlJc w:val="left"/>
      <w:pPr>
        <w:ind w:left="10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5.%4.1"/>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B2D52A4"/>
    <w:multiLevelType w:val="multilevel"/>
    <w:tmpl w:val="7B2D52A4"/>
    <w:lvl w:ilvl="0" w:tentative="0">
      <w:start w:val="1"/>
      <w:numFmt w:val="decimal"/>
      <w:lvlText w:val="7.%1"/>
      <w:lvlJc w:val="left"/>
      <w:pPr>
        <w:ind w:left="288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2"/>
  </w:num>
  <w:num w:numId="3">
    <w:abstractNumId w:val="14"/>
  </w:num>
  <w:num w:numId="4">
    <w:abstractNumId w:val="8"/>
  </w:num>
  <w:num w:numId="5">
    <w:abstractNumId w:val="15"/>
  </w:num>
  <w:num w:numId="6">
    <w:abstractNumId w:val="11"/>
  </w:num>
  <w:num w:numId="7">
    <w:abstractNumId w:val="5"/>
  </w:num>
  <w:num w:numId="8">
    <w:abstractNumId w:val="17"/>
  </w:num>
  <w:num w:numId="9">
    <w:abstractNumId w:val="16"/>
  </w:num>
  <w:num w:numId="10">
    <w:abstractNumId w:val="7"/>
  </w:num>
  <w:num w:numId="11">
    <w:abstractNumId w:val="1"/>
  </w:num>
  <w:num w:numId="12">
    <w:abstractNumId w:val="6"/>
  </w:num>
  <w:num w:numId="13">
    <w:abstractNumId w:val="18"/>
  </w:num>
  <w:num w:numId="14">
    <w:abstractNumId w:val="10"/>
  </w:num>
  <w:num w:numId="15">
    <w:abstractNumId w:val="13"/>
  </w:num>
  <w:num w:numId="16">
    <w:abstractNumId w:val="0"/>
  </w:num>
  <w:num w:numId="17">
    <w:abstractNumId w:val="3"/>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7E"/>
    <w:rsid w:val="0002199A"/>
    <w:rsid w:val="00057BBD"/>
    <w:rsid w:val="00096774"/>
    <w:rsid w:val="00097B12"/>
    <w:rsid w:val="000B6082"/>
    <w:rsid w:val="000E30B9"/>
    <w:rsid w:val="000F0D6D"/>
    <w:rsid w:val="000F2A78"/>
    <w:rsid w:val="0014486F"/>
    <w:rsid w:val="001A509F"/>
    <w:rsid w:val="001C47D4"/>
    <w:rsid w:val="001F39B4"/>
    <w:rsid w:val="00200926"/>
    <w:rsid w:val="0021141C"/>
    <w:rsid w:val="00213DDA"/>
    <w:rsid w:val="00216BC4"/>
    <w:rsid w:val="00216E68"/>
    <w:rsid w:val="00231353"/>
    <w:rsid w:val="002356F0"/>
    <w:rsid w:val="002413D8"/>
    <w:rsid w:val="00245FE6"/>
    <w:rsid w:val="0026333F"/>
    <w:rsid w:val="00282B05"/>
    <w:rsid w:val="00285999"/>
    <w:rsid w:val="00295881"/>
    <w:rsid w:val="002C0510"/>
    <w:rsid w:val="002D697E"/>
    <w:rsid w:val="002F43AD"/>
    <w:rsid w:val="00330C7E"/>
    <w:rsid w:val="003500CC"/>
    <w:rsid w:val="00352834"/>
    <w:rsid w:val="00360C7C"/>
    <w:rsid w:val="00361142"/>
    <w:rsid w:val="003A20BC"/>
    <w:rsid w:val="003B02DE"/>
    <w:rsid w:val="003B5C40"/>
    <w:rsid w:val="003D1199"/>
    <w:rsid w:val="0040464F"/>
    <w:rsid w:val="00407CCD"/>
    <w:rsid w:val="00417604"/>
    <w:rsid w:val="00433E18"/>
    <w:rsid w:val="00467B6B"/>
    <w:rsid w:val="0049768F"/>
    <w:rsid w:val="004B3798"/>
    <w:rsid w:val="004C1ADC"/>
    <w:rsid w:val="00502426"/>
    <w:rsid w:val="005041EB"/>
    <w:rsid w:val="00530A95"/>
    <w:rsid w:val="005438C2"/>
    <w:rsid w:val="005456B2"/>
    <w:rsid w:val="0055351A"/>
    <w:rsid w:val="00566209"/>
    <w:rsid w:val="00576A8C"/>
    <w:rsid w:val="00594CAE"/>
    <w:rsid w:val="005A5C51"/>
    <w:rsid w:val="005B72BE"/>
    <w:rsid w:val="005C1122"/>
    <w:rsid w:val="005C5E7B"/>
    <w:rsid w:val="005D73FF"/>
    <w:rsid w:val="005E3352"/>
    <w:rsid w:val="00633C35"/>
    <w:rsid w:val="00637F46"/>
    <w:rsid w:val="006463BE"/>
    <w:rsid w:val="0067132E"/>
    <w:rsid w:val="00681D58"/>
    <w:rsid w:val="006C258C"/>
    <w:rsid w:val="006D27B7"/>
    <w:rsid w:val="00701AEF"/>
    <w:rsid w:val="007166D7"/>
    <w:rsid w:val="00727C31"/>
    <w:rsid w:val="007519FF"/>
    <w:rsid w:val="007541CC"/>
    <w:rsid w:val="00761512"/>
    <w:rsid w:val="0077115A"/>
    <w:rsid w:val="0077229B"/>
    <w:rsid w:val="0077376B"/>
    <w:rsid w:val="0079231A"/>
    <w:rsid w:val="007A0014"/>
    <w:rsid w:val="007C10D2"/>
    <w:rsid w:val="007C6907"/>
    <w:rsid w:val="008621D8"/>
    <w:rsid w:val="00877A95"/>
    <w:rsid w:val="00880959"/>
    <w:rsid w:val="00894B34"/>
    <w:rsid w:val="00895DAE"/>
    <w:rsid w:val="008A0383"/>
    <w:rsid w:val="008C2D4A"/>
    <w:rsid w:val="008C6642"/>
    <w:rsid w:val="008E6331"/>
    <w:rsid w:val="00904842"/>
    <w:rsid w:val="009121AD"/>
    <w:rsid w:val="009260E9"/>
    <w:rsid w:val="009268E7"/>
    <w:rsid w:val="009828BD"/>
    <w:rsid w:val="00985452"/>
    <w:rsid w:val="009879B8"/>
    <w:rsid w:val="009A3FCC"/>
    <w:rsid w:val="00A01853"/>
    <w:rsid w:val="00A146E9"/>
    <w:rsid w:val="00A2688D"/>
    <w:rsid w:val="00A37578"/>
    <w:rsid w:val="00A75747"/>
    <w:rsid w:val="00AD093F"/>
    <w:rsid w:val="00AE4209"/>
    <w:rsid w:val="00AE71BF"/>
    <w:rsid w:val="00AF3170"/>
    <w:rsid w:val="00B22A92"/>
    <w:rsid w:val="00B4311C"/>
    <w:rsid w:val="00B77CA4"/>
    <w:rsid w:val="00BA15D6"/>
    <w:rsid w:val="00C12541"/>
    <w:rsid w:val="00C151CF"/>
    <w:rsid w:val="00C17431"/>
    <w:rsid w:val="00C37514"/>
    <w:rsid w:val="00C41BAE"/>
    <w:rsid w:val="00C41BCA"/>
    <w:rsid w:val="00C6165C"/>
    <w:rsid w:val="00C66FF5"/>
    <w:rsid w:val="00C707B7"/>
    <w:rsid w:val="00C80EFE"/>
    <w:rsid w:val="00C841D4"/>
    <w:rsid w:val="00CB12FD"/>
    <w:rsid w:val="00CC27FE"/>
    <w:rsid w:val="00CC3616"/>
    <w:rsid w:val="00CC4B8A"/>
    <w:rsid w:val="00CC5C32"/>
    <w:rsid w:val="00CD04B3"/>
    <w:rsid w:val="00CD1205"/>
    <w:rsid w:val="00CD5007"/>
    <w:rsid w:val="00CD7D71"/>
    <w:rsid w:val="00CF230A"/>
    <w:rsid w:val="00D13960"/>
    <w:rsid w:val="00D86BD2"/>
    <w:rsid w:val="00D9004D"/>
    <w:rsid w:val="00D91694"/>
    <w:rsid w:val="00DA2914"/>
    <w:rsid w:val="00DA49CC"/>
    <w:rsid w:val="00DB7593"/>
    <w:rsid w:val="00DC017F"/>
    <w:rsid w:val="00DC2CAF"/>
    <w:rsid w:val="00DE69F4"/>
    <w:rsid w:val="00E04D48"/>
    <w:rsid w:val="00E06338"/>
    <w:rsid w:val="00E20782"/>
    <w:rsid w:val="00E353FD"/>
    <w:rsid w:val="00E50BF6"/>
    <w:rsid w:val="00E66470"/>
    <w:rsid w:val="00E6740D"/>
    <w:rsid w:val="00E72056"/>
    <w:rsid w:val="00E8283D"/>
    <w:rsid w:val="00E84B74"/>
    <w:rsid w:val="00E860D6"/>
    <w:rsid w:val="00E91340"/>
    <w:rsid w:val="00E92BF0"/>
    <w:rsid w:val="00E948F3"/>
    <w:rsid w:val="00EB78C2"/>
    <w:rsid w:val="00ED3091"/>
    <w:rsid w:val="00ED6921"/>
    <w:rsid w:val="00F04C68"/>
    <w:rsid w:val="00F83962"/>
    <w:rsid w:val="00FC180C"/>
    <w:rsid w:val="00FE7A98"/>
    <w:rsid w:val="26B91D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ru-RU" w:eastAsia="en-US" w:bidi="ar-SA"/>
      <w14:ligatures w14:val="standardContextual"/>
    </w:rPr>
  </w:style>
  <w:style w:type="paragraph" w:styleId="2">
    <w:name w:val="heading 1"/>
    <w:basedOn w:val="1"/>
    <w:next w:val="1"/>
    <w:link w:val="24"/>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5"/>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6"/>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7"/>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8"/>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4">
    <w:name w:val="footnote reference"/>
    <w:basedOn w:val="11"/>
    <w:semiHidden/>
    <w:unhideWhenUsed/>
    <w:qFormat/>
    <w:uiPriority w:val="99"/>
    <w:rPr>
      <w:vertAlign w:val="superscript"/>
    </w:rPr>
  </w:style>
  <w:style w:type="character" w:styleId="15">
    <w:name w:val="annotation reference"/>
    <w:basedOn w:val="11"/>
    <w:semiHidden/>
    <w:unhideWhenUsed/>
    <w:qFormat/>
    <w:uiPriority w:val="99"/>
    <w:rPr>
      <w:sz w:val="16"/>
      <w:szCs w:val="16"/>
    </w:rPr>
  </w:style>
  <w:style w:type="character" w:styleId="16">
    <w:name w:val="Hyperlink"/>
    <w:basedOn w:val="11"/>
    <w:unhideWhenUsed/>
    <w:qFormat/>
    <w:uiPriority w:val="99"/>
    <w:rPr>
      <w:color w:val="0563C1" w:themeColor="hyperlink"/>
      <w:u w:val="single"/>
      <w14:textFill>
        <w14:solidFill>
          <w14:schemeClr w14:val="hlink"/>
        </w14:solidFill>
      </w14:textFill>
    </w:rPr>
  </w:style>
  <w:style w:type="paragraph" w:styleId="17">
    <w:name w:val="Balloon Text"/>
    <w:basedOn w:val="1"/>
    <w:link w:val="48"/>
    <w:semiHidden/>
    <w:unhideWhenUsed/>
    <w:qFormat/>
    <w:uiPriority w:val="99"/>
    <w:pPr>
      <w:spacing w:after="0" w:line="240" w:lineRule="auto"/>
    </w:pPr>
    <w:rPr>
      <w:rFonts w:ascii="Segoe UI" w:hAnsi="Segoe UI" w:cs="Segoe UI"/>
      <w:sz w:val="18"/>
      <w:szCs w:val="18"/>
    </w:rPr>
  </w:style>
  <w:style w:type="paragraph" w:styleId="18">
    <w:name w:val="annotation text"/>
    <w:basedOn w:val="1"/>
    <w:link w:val="47"/>
    <w:semiHidden/>
    <w:unhideWhenUsed/>
    <w:qFormat/>
    <w:uiPriority w:val="99"/>
    <w:pPr>
      <w:spacing w:after="0" w:line="240" w:lineRule="auto"/>
      <w:ind w:firstLine="709"/>
      <w:jc w:val="both"/>
    </w:pPr>
    <w:rPr>
      <w:rFonts w:ascii="Times New Roman" w:hAnsi="Times New Roman" w:eastAsia="Times New Roman" w:cs="Times New Roman"/>
      <w:kern w:val="0"/>
      <w:sz w:val="20"/>
      <w:szCs w:val="20"/>
      <w:lang w:eastAsia="ru-RU"/>
      <w14:ligatures w14:val="none"/>
    </w:rPr>
  </w:style>
  <w:style w:type="paragraph" w:styleId="19">
    <w:name w:val="annotation subject"/>
    <w:basedOn w:val="18"/>
    <w:next w:val="18"/>
    <w:link w:val="49"/>
    <w:semiHidden/>
    <w:unhideWhenUsed/>
    <w:qFormat/>
    <w:uiPriority w:val="99"/>
    <w:pPr>
      <w:spacing w:after="160"/>
      <w:ind w:firstLine="0"/>
      <w:jc w:val="left"/>
    </w:pPr>
    <w:rPr>
      <w:rFonts w:asciiTheme="minorHAnsi" w:hAnsiTheme="minorHAnsi" w:eastAsiaTheme="minorHAnsi" w:cstheme="minorBidi"/>
      <w:b/>
      <w:bCs/>
      <w:kern w:val="2"/>
      <w:lang w:eastAsia="en-US"/>
      <w14:ligatures w14:val="standardContextual"/>
    </w:rPr>
  </w:style>
  <w:style w:type="paragraph" w:styleId="20">
    <w:name w:val="footnote text"/>
    <w:basedOn w:val="1"/>
    <w:link w:val="46"/>
    <w:semiHidden/>
    <w:unhideWhenUsed/>
    <w:qFormat/>
    <w:uiPriority w:val="99"/>
    <w:pPr>
      <w:spacing w:after="0" w:line="240" w:lineRule="auto"/>
    </w:pPr>
    <w:rPr>
      <w:sz w:val="20"/>
      <w:szCs w:val="20"/>
    </w:rPr>
  </w:style>
  <w:style w:type="paragraph" w:styleId="21">
    <w:name w:val="Title"/>
    <w:basedOn w:val="1"/>
    <w:next w:val="1"/>
    <w:link w:val="33"/>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2">
    <w:name w:val="Subtitle"/>
    <w:basedOn w:val="1"/>
    <w:next w:val="1"/>
    <w:link w:val="3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23">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5">
    <w:name w:val="Заголовок 2 Знак"/>
    <w:basedOn w:val="11"/>
    <w:link w:val="3"/>
    <w:qFormat/>
    <w:uiPriority w:val="9"/>
    <w:rPr>
      <w:rFonts w:asciiTheme="majorHAnsi" w:hAnsiTheme="majorHAnsi" w:eastAsiaTheme="majorEastAsia" w:cstheme="majorBidi"/>
      <w:color w:val="2F5597" w:themeColor="accent1" w:themeShade="BF"/>
      <w:sz w:val="32"/>
      <w:szCs w:val="32"/>
    </w:rPr>
  </w:style>
  <w:style w:type="character" w:customStyle="1" w:styleId="26">
    <w:name w:val="Заголовок 3 Знак"/>
    <w:basedOn w:val="11"/>
    <w:link w:val="4"/>
    <w:qFormat/>
    <w:uiPriority w:val="9"/>
    <w:rPr>
      <w:rFonts w:eastAsiaTheme="majorEastAsia" w:cstheme="majorBidi"/>
      <w:color w:val="2F5597" w:themeColor="accent1" w:themeShade="BF"/>
      <w:sz w:val="28"/>
      <w:szCs w:val="28"/>
    </w:rPr>
  </w:style>
  <w:style w:type="character" w:customStyle="1" w:styleId="27">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28">
    <w:name w:val="Заголовок 5 Знак"/>
    <w:basedOn w:val="11"/>
    <w:link w:val="6"/>
    <w:semiHidden/>
    <w:qFormat/>
    <w:uiPriority w:val="9"/>
    <w:rPr>
      <w:rFonts w:eastAsiaTheme="majorEastAsia" w:cstheme="majorBidi"/>
      <w:color w:val="2F5597" w:themeColor="accent1" w:themeShade="BF"/>
    </w:rPr>
  </w:style>
  <w:style w:type="character" w:customStyle="1" w:styleId="29">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0">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2">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3">
    <w:name w:val="Заголовок Знак"/>
    <w:basedOn w:val="11"/>
    <w:link w:val="21"/>
    <w:qFormat/>
    <w:uiPriority w:val="10"/>
    <w:rPr>
      <w:rFonts w:asciiTheme="majorHAnsi" w:hAnsiTheme="majorHAnsi" w:eastAsiaTheme="majorEastAsia" w:cstheme="majorBidi"/>
      <w:spacing w:val="-10"/>
      <w:kern w:val="28"/>
      <w:sz w:val="56"/>
      <w:szCs w:val="56"/>
    </w:rPr>
  </w:style>
  <w:style w:type="character" w:customStyle="1" w:styleId="34">
    <w:name w:val="Подзаголовок Знак"/>
    <w:basedOn w:val="11"/>
    <w:link w:val="22"/>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Цитата 2 Знак"/>
    <w:basedOn w:val="11"/>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Intense Emphasis"/>
    <w:basedOn w:val="11"/>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Выделенная цитата Знак"/>
    <w:basedOn w:val="11"/>
    <w:link w:val="39"/>
    <w:qFormat/>
    <w:uiPriority w:val="30"/>
    <w:rPr>
      <w:i/>
      <w:iCs/>
      <w:color w:val="2F5597" w:themeColor="accent1" w:themeShade="BF"/>
    </w:rPr>
  </w:style>
  <w:style w:type="character" w:customStyle="1" w:styleId="41">
    <w:name w:val="Intense Reference"/>
    <w:basedOn w:val="11"/>
    <w:qFormat/>
    <w:uiPriority w:val="32"/>
    <w:rPr>
      <w:b/>
      <w:bCs/>
      <w:smallCaps/>
      <w:color w:val="2F5597" w:themeColor="accent1" w:themeShade="BF"/>
      <w:spacing w:val="5"/>
    </w:rPr>
  </w:style>
  <w:style w:type="character" w:customStyle="1" w:styleId="42">
    <w:name w:val="Неразрешенное упоминание1"/>
    <w:basedOn w:val="11"/>
    <w:semiHidden/>
    <w:unhideWhenUsed/>
    <w:qFormat/>
    <w:uiPriority w:val="99"/>
    <w:rPr>
      <w:color w:val="605E5C"/>
      <w:shd w:val="clear" w:color="auto" w:fill="E1DFDD"/>
    </w:rPr>
  </w:style>
  <w:style w:type="paragraph" w:customStyle="1" w:styleId="43">
    <w:name w:val="По умолчанию"/>
    <w:qFormat/>
    <w:uiPriority w:val="0"/>
    <w:pPr>
      <w:spacing w:before="160" w:after="0" w:line="288" w:lineRule="auto"/>
    </w:pPr>
    <w:rPr>
      <w:rFonts w:ascii="Helvetica Neue" w:hAnsi="Helvetica Neue" w:eastAsia="Arial Unicode MS" w:cs="Arial Unicode MS"/>
      <w:color w:val="000000"/>
      <w:kern w:val="0"/>
      <w:sz w:val="24"/>
      <w:szCs w:val="24"/>
      <w:lang w:val="ru-RU" w:eastAsia="ru-RU" w:bidi="ar-SA"/>
      <w14:ligatures w14:val="none"/>
    </w:rPr>
  </w:style>
  <w:style w:type="paragraph" w:styleId="44">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 w:type="character" w:customStyle="1" w:styleId="45">
    <w:name w:val="Unresolved Mention"/>
    <w:basedOn w:val="11"/>
    <w:semiHidden/>
    <w:unhideWhenUsed/>
    <w:qFormat/>
    <w:uiPriority w:val="99"/>
    <w:rPr>
      <w:color w:val="605E5C"/>
      <w:shd w:val="clear" w:color="auto" w:fill="E1DFDD"/>
    </w:rPr>
  </w:style>
  <w:style w:type="character" w:customStyle="1" w:styleId="46">
    <w:name w:val="Текст сноски Знак"/>
    <w:basedOn w:val="11"/>
    <w:link w:val="20"/>
    <w:semiHidden/>
    <w:qFormat/>
    <w:uiPriority w:val="99"/>
    <w:rPr>
      <w:sz w:val="20"/>
      <w:szCs w:val="20"/>
    </w:rPr>
  </w:style>
  <w:style w:type="character" w:customStyle="1" w:styleId="47">
    <w:name w:val="Текст примечания Знак"/>
    <w:basedOn w:val="11"/>
    <w:link w:val="18"/>
    <w:semiHidden/>
    <w:qFormat/>
    <w:uiPriority w:val="99"/>
    <w:rPr>
      <w:rFonts w:ascii="Times New Roman" w:hAnsi="Times New Roman" w:eastAsia="Times New Roman" w:cs="Times New Roman"/>
      <w:kern w:val="0"/>
      <w:sz w:val="20"/>
      <w:szCs w:val="20"/>
      <w:lang w:eastAsia="ru-RU"/>
      <w14:ligatures w14:val="none"/>
    </w:rPr>
  </w:style>
  <w:style w:type="character" w:customStyle="1" w:styleId="48">
    <w:name w:val="Текст выноски Знак"/>
    <w:basedOn w:val="11"/>
    <w:link w:val="17"/>
    <w:semiHidden/>
    <w:qFormat/>
    <w:uiPriority w:val="99"/>
    <w:rPr>
      <w:rFonts w:ascii="Segoe UI" w:hAnsi="Segoe UI" w:cs="Segoe UI"/>
      <w:sz w:val="18"/>
      <w:szCs w:val="18"/>
    </w:rPr>
  </w:style>
  <w:style w:type="character" w:customStyle="1" w:styleId="49">
    <w:name w:val="Тема примечания Знак"/>
    <w:basedOn w:val="47"/>
    <w:link w:val="19"/>
    <w:semiHidden/>
    <w:qFormat/>
    <w:uiPriority w:val="99"/>
    <w:rPr>
      <w:rFonts w:ascii="Times New Roman" w:hAnsi="Times New Roman" w:eastAsia="Times New Roman" w:cs="Times New Roman"/>
      <w:b/>
      <w:bCs/>
      <w:kern w:val="0"/>
      <w:sz w:val="20"/>
      <w:szCs w:val="20"/>
      <w:lang w:eastAsia="ru-RU"/>
      <w14:ligatures w14:val="none"/>
    </w:rPr>
  </w:style>
  <w:style w:type="paragraph" w:customStyle="1" w:styleId="50">
    <w:name w:val="Revision"/>
    <w:hidden/>
    <w:semiHidden/>
    <w:qFormat/>
    <w:uiPriority w:val="99"/>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96C2A-65F1-4802-A549-2069E1222015}">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6810</Words>
  <Characters>38817</Characters>
  <Lines>323</Lines>
  <Paragraphs>91</Paragraphs>
  <TotalTime>2657</TotalTime>
  <ScaleCrop>false</ScaleCrop>
  <LinksUpToDate>false</LinksUpToDate>
  <CharactersWithSpaces>45536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2025-05-15T08:40:00Z</dcterms:created>
  <dc:creator>Наталья Шевченко</dc:creator>
  <cp:lastModifiedBy>Маргарита</cp:lastModifiedBy>
  <dcterms:modified xsi:type="dcterms:W3CDTF">2025-09-18T15:41:21Z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DB366E2EA6044844A1F5ED666DB3E0AE_12</vt:lpwstr>
  </property>
</Properties>
</file>